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header2.xml" ContentType="application/vnd.openxmlformats-officedocument.wordprocessingml.header+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8106E3" w:rsidRDefault="00796B47">
      <w:pPr>
        <w:jc w:val="center"/>
        <w:rPr>
          <w:sz w:val="72"/>
        </w:rPr>
      </w:pPr>
      <w:r w:rsidRPr="00796B47">
        <w:rPr>
          <w:b/>
          <w:noProof/>
          <w:sz w:val="96"/>
        </w:rPr>
        <w:pict>
          <v:rect id="_x0000_s1026" style="position:absolute;left:0;text-align:left;margin-left:30.4pt;margin-top:24pt;width:427.05pt;height:147.05pt;z-index:-251658240;mso-position-horizontal-relative:margin;mso-position-vertical-relative:margin" o:allowincell="f" fillcolor="#396" strokeweight="1pt">
            <w10:wrap anchorx="margin" anchory="margin"/>
          </v:rect>
        </w:pict>
      </w:r>
    </w:p>
    <w:p w:rsidR="008106E3" w:rsidRPr="00357B3E" w:rsidRDefault="008106E3">
      <w:pPr>
        <w:pStyle w:val="BodyText2"/>
        <w:rPr>
          <w:rFonts w:ascii="Cambria" w:hAnsi="Cambria"/>
        </w:rPr>
      </w:pPr>
      <w:r w:rsidRPr="00357B3E">
        <w:rPr>
          <w:rFonts w:ascii="Cambria" w:hAnsi="Cambria"/>
        </w:rPr>
        <w:t>Health and Safety Policy</w:t>
      </w:r>
    </w:p>
    <w:p w:rsidR="008106E3" w:rsidRDefault="008106E3">
      <w:pPr>
        <w:jc w:val="center"/>
        <w:rPr>
          <w:sz w:val="72"/>
        </w:rPr>
      </w:pPr>
    </w:p>
    <w:p w:rsidR="008106E3" w:rsidRDefault="008106E3">
      <w:pPr>
        <w:jc w:val="center"/>
        <w:rPr>
          <w:sz w:val="72"/>
        </w:rPr>
      </w:pPr>
    </w:p>
    <w:p w:rsidR="008106E3" w:rsidRDefault="00D31F4A">
      <w:pPr>
        <w:jc w:val="center"/>
      </w:pPr>
      <w:r>
        <w:rPr>
          <w:rFonts w:ascii="Autumn" w:hAnsi="Autumn"/>
          <w:b/>
          <w:noProof/>
          <w:color w:val="000000"/>
          <w:sz w:val="72"/>
          <w:lang w:val="en-US"/>
        </w:rPr>
        <w:drawing>
          <wp:anchor distT="0" distB="0" distL="114300" distR="114300" simplePos="0" relativeHeight="251657216" behindDoc="0" locked="0" layoutInCell="1" allowOverlap="1">
            <wp:simplePos x="0" y="0"/>
            <wp:positionH relativeFrom="column">
              <wp:posOffset>348615</wp:posOffset>
            </wp:positionH>
            <wp:positionV relativeFrom="paragraph">
              <wp:posOffset>144145</wp:posOffset>
            </wp:positionV>
            <wp:extent cx="5440680" cy="1249680"/>
            <wp:effectExtent l="19050" t="0" r="762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srcRect/>
                    <a:stretch>
                      <a:fillRect/>
                    </a:stretch>
                  </pic:blipFill>
                  <pic:spPr bwMode="auto">
                    <a:xfrm>
                      <a:off x="0" y="0"/>
                      <a:ext cx="5440680" cy="1249680"/>
                    </a:xfrm>
                    <a:prstGeom prst="rect">
                      <a:avLst/>
                    </a:prstGeom>
                    <a:noFill/>
                  </pic:spPr>
                </pic:pic>
              </a:graphicData>
            </a:graphic>
          </wp:anchor>
        </w:drawing>
      </w:r>
    </w:p>
    <w:p w:rsidR="008106E3" w:rsidRDefault="008106E3">
      <w:pPr>
        <w:jc w:val="center"/>
        <w:rPr>
          <w:rFonts w:ascii="Autumn" w:hAnsi="Autumn"/>
          <w:b/>
          <w:color w:val="000000"/>
          <w:sz w:val="56"/>
        </w:rPr>
      </w:pPr>
      <w:r>
        <w:rPr>
          <w:rFonts w:ascii="Autumn" w:hAnsi="Autumn"/>
          <w:b/>
          <w:noProof/>
          <w:color w:val="000000"/>
          <w:sz w:val="72"/>
          <w:lang w:eastAsia="en-GB"/>
        </w:rPr>
        <w:t xml:space="preserve"> </w:t>
      </w:r>
    </w:p>
    <w:p w:rsidR="008106E3" w:rsidRDefault="008106E3">
      <w:pPr>
        <w:jc w:val="center"/>
        <w:rPr>
          <w:rFonts w:ascii="Autumn" w:hAnsi="Autumn"/>
          <w:b/>
          <w:color w:val="FF0000"/>
          <w:sz w:val="56"/>
        </w:rPr>
      </w:pPr>
    </w:p>
    <w:p w:rsidR="008106E3" w:rsidRDefault="008106E3">
      <w:pPr>
        <w:jc w:val="center"/>
        <w:rPr>
          <w:rFonts w:ascii="Autumn" w:hAnsi="Autumn"/>
          <w:b/>
          <w:color w:val="FF0000"/>
          <w:sz w:val="56"/>
        </w:rPr>
      </w:pPr>
    </w:p>
    <w:p w:rsidR="008106E3" w:rsidRDefault="008106E3">
      <w:pPr>
        <w:jc w:val="center"/>
        <w:rPr>
          <w:rFonts w:ascii="Autumn" w:hAnsi="Autumn"/>
          <w:sz w:val="72"/>
        </w:rPr>
      </w:pPr>
    </w:p>
    <w:p w:rsidR="008106E3" w:rsidRPr="00C1572B" w:rsidRDefault="008106E3">
      <w:pPr>
        <w:jc w:val="center"/>
        <w:rPr>
          <w:rFonts w:ascii="Calibri" w:hAnsi="Calibri"/>
          <w:b/>
          <w:smallCaps/>
          <w:sz w:val="48"/>
        </w:rPr>
      </w:pPr>
      <w:r w:rsidRPr="00C1572B">
        <w:rPr>
          <w:rFonts w:ascii="Calibri" w:hAnsi="Calibri"/>
          <w:b/>
          <w:smallCaps/>
          <w:sz w:val="48"/>
        </w:rPr>
        <w:t>St. Vincent’s Way</w:t>
      </w:r>
    </w:p>
    <w:p w:rsidR="008106E3" w:rsidRPr="00C1572B" w:rsidRDefault="008106E3">
      <w:pPr>
        <w:jc w:val="center"/>
        <w:rPr>
          <w:rFonts w:ascii="Calibri" w:hAnsi="Calibri"/>
          <w:b/>
          <w:smallCaps/>
          <w:sz w:val="48"/>
        </w:rPr>
      </w:pPr>
      <w:r w:rsidRPr="00C1572B">
        <w:rPr>
          <w:rFonts w:ascii="Calibri" w:hAnsi="Calibri"/>
          <w:b/>
          <w:smallCaps/>
          <w:sz w:val="48"/>
        </w:rPr>
        <w:t>Barnet Road</w:t>
      </w:r>
    </w:p>
    <w:p w:rsidR="008106E3" w:rsidRPr="00C1572B" w:rsidRDefault="008106E3">
      <w:pPr>
        <w:jc w:val="center"/>
        <w:rPr>
          <w:rFonts w:ascii="Calibri" w:hAnsi="Calibri"/>
          <w:b/>
          <w:smallCaps/>
          <w:sz w:val="48"/>
        </w:rPr>
      </w:pPr>
      <w:r w:rsidRPr="00C1572B">
        <w:rPr>
          <w:rFonts w:ascii="Calibri" w:hAnsi="Calibri"/>
          <w:b/>
          <w:smallCaps/>
          <w:sz w:val="48"/>
        </w:rPr>
        <w:t>Potters Bar</w:t>
      </w:r>
    </w:p>
    <w:p w:rsidR="008106E3" w:rsidRPr="00C1572B" w:rsidRDefault="008106E3">
      <w:pPr>
        <w:jc w:val="center"/>
        <w:rPr>
          <w:rFonts w:ascii="Calibri" w:hAnsi="Calibri"/>
          <w:b/>
          <w:smallCaps/>
          <w:sz w:val="48"/>
        </w:rPr>
      </w:pPr>
      <w:r w:rsidRPr="00C1572B">
        <w:rPr>
          <w:rFonts w:ascii="Calibri" w:hAnsi="Calibri"/>
          <w:b/>
          <w:smallCaps/>
          <w:sz w:val="48"/>
        </w:rPr>
        <w:t>Herts</w:t>
      </w:r>
    </w:p>
    <w:p w:rsidR="008106E3" w:rsidRPr="00357B3E" w:rsidRDefault="008106E3" w:rsidP="008106E3">
      <w:pPr>
        <w:jc w:val="center"/>
        <w:rPr>
          <w:rFonts w:ascii="Calibri" w:hAnsi="Calibri"/>
          <w:b/>
          <w:smallCaps/>
          <w:sz w:val="48"/>
        </w:rPr>
      </w:pPr>
      <w:r w:rsidRPr="00C1572B">
        <w:rPr>
          <w:rFonts w:ascii="Calibri" w:hAnsi="Calibri"/>
          <w:b/>
          <w:sz w:val="44"/>
          <w:szCs w:val="44"/>
        </w:rPr>
        <w:t>EN6 2RW</w:t>
      </w:r>
    </w:p>
    <w:p w:rsidR="008106E3" w:rsidRDefault="008106E3">
      <w:pPr>
        <w:pStyle w:val="Heading2"/>
        <w:rPr>
          <w:sz w:val="22"/>
        </w:rPr>
      </w:pPr>
    </w:p>
    <w:p w:rsidR="008106E3" w:rsidRDefault="008106E3">
      <w:pPr>
        <w:pStyle w:val="Heading2"/>
        <w:rPr>
          <w:sz w:val="22"/>
        </w:rPr>
      </w:pPr>
    </w:p>
    <w:p w:rsidR="008106E3" w:rsidRDefault="008106E3">
      <w:pPr>
        <w:pStyle w:val="Heading2"/>
        <w:rPr>
          <w:sz w:val="22"/>
        </w:rPr>
      </w:pPr>
    </w:p>
    <w:p w:rsidR="008106E3" w:rsidRDefault="008106E3">
      <w:pPr>
        <w:pStyle w:val="Heading2"/>
        <w:rPr>
          <w:sz w:val="22"/>
        </w:rPr>
      </w:pPr>
    </w:p>
    <w:p w:rsidR="008106E3" w:rsidRPr="00C1572B" w:rsidRDefault="00D31F4A">
      <w:pPr>
        <w:pStyle w:val="Heading2"/>
        <w:rPr>
          <w:rFonts w:ascii="Calibri" w:hAnsi="Calibri"/>
          <w:sz w:val="28"/>
          <w:szCs w:val="28"/>
        </w:rPr>
      </w:pPr>
      <w:r>
        <w:rPr>
          <w:rFonts w:ascii="Calibri" w:hAnsi="Calibri"/>
          <w:sz w:val="28"/>
          <w:szCs w:val="28"/>
        </w:rPr>
        <w:t>October</w:t>
      </w:r>
      <w:r w:rsidR="008106E3" w:rsidRPr="00C1572B">
        <w:rPr>
          <w:rFonts w:ascii="Calibri" w:hAnsi="Calibri"/>
          <w:sz w:val="28"/>
          <w:szCs w:val="28"/>
        </w:rPr>
        <w:t xml:space="preserve"> 20</w:t>
      </w:r>
      <w:r w:rsidR="008106E3">
        <w:rPr>
          <w:rFonts w:ascii="Calibri" w:hAnsi="Calibri"/>
          <w:sz w:val="28"/>
          <w:szCs w:val="28"/>
        </w:rPr>
        <w:t>13</w:t>
      </w:r>
    </w:p>
    <w:p w:rsidR="008106E3" w:rsidRDefault="008106E3">
      <w:pPr>
        <w:jc w:val="center"/>
        <w:rPr>
          <w:rFonts w:ascii="Univers" w:hAnsi="Univers"/>
          <w:sz w:val="72"/>
        </w:rPr>
      </w:pPr>
    </w:p>
    <w:p w:rsidR="008106E3" w:rsidRDefault="008106E3">
      <w:pPr>
        <w:jc w:val="center"/>
        <w:rPr>
          <w:rFonts w:ascii="Univers" w:hAnsi="Univers"/>
          <w:sz w:val="72"/>
        </w:rPr>
        <w:sectPr w:rsidR="008106E3">
          <w:headerReference w:type="default" r:id="rId8"/>
          <w:footerReference w:type="default" r:id="rId9"/>
          <w:headerReference w:type="first" r:id="rId10"/>
          <w:footerReference w:type="first" r:id="rId11"/>
          <w:pgSz w:w="12240" w:h="15840" w:code="1"/>
          <w:pgMar w:top="900" w:right="1440" w:bottom="1009" w:left="1151" w:header="567" w:footer="567" w:gutter="0"/>
          <w:pgBorders w:offsetFrom="page">
            <w:top w:val="single" w:sz="4" w:space="24" w:color="00B050"/>
            <w:left w:val="single" w:sz="4" w:space="24" w:color="00B050"/>
            <w:bottom w:val="single" w:sz="4" w:space="24" w:color="00B050"/>
            <w:right w:val="single" w:sz="4" w:space="24" w:color="00B050"/>
          </w:pgBorders>
          <w:titlePg/>
        </w:sectPr>
      </w:pPr>
    </w:p>
    <w:p w:rsidR="008106E3" w:rsidRPr="001930BA" w:rsidRDefault="008106E3">
      <w:pPr>
        <w:jc w:val="center"/>
        <w:rPr>
          <w:rFonts w:ascii="Cambria" w:hAnsi="Cambria"/>
          <w:b/>
          <w:sz w:val="28"/>
        </w:rPr>
      </w:pPr>
      <w:r w:rsidRPr="001930BA">
        <w:rPr>
          <w:rFonts w:ascii="Cambria" w:hAnsi="Cambria"/>
          <w:b/>
          <w:sz w:val="28"/>
        </w:rPr>
        <w:t>INTRODUCTION</w:t>
      </w:r>
    </w:p>
    <w:p w:rsidR="008106E3" w:rsidRDefault="008106E3">
      <w:pPr>
        <w:rPr>
          <w:sz w:val="52"/>
        </w:rPr>
      </w:pPr>
    </w:p>
    <w:p w:rsidR="008106E3" w:rsidRPr="001930BA" w:rsidRDefault="008106E3">
      <w:pPr>
        <w:rPr>
          <w:rFonts w:ascii="Calibri" w:hAnsi="Calibri"/>
        </w:rPr>
      </w:pPr>
      <w:r w:rsidRPr="001930BA">
        <w:rPr>
          <w:rFonts w:ascii="Calibri" w:hAnsi="Calibri"/>
        </w:rPr>
        <w:t>As employers, we are legally required to have a written policy for looking after the health, safety and welfare of all our employees.  We recognise the importance of having a practical, working document to which everyone can refer, and by understanding and complying with the Policy you can help us achieve our aim of safe and healthy working conditions, wherever the work takes place.</w:t>
      </w:r>
    </w:p>
    <w:p w:rsidR="008106E3" w:rsidRPr="001930BA" w:rsidRDefault="008106E3">
      <w:pPr>
        <w:rPr>
          <w:rFonts w:ascii="Calibri" w:hAnsi="Calibri"/>
        </w:rPr>
      </w:pPr>
    </w:p>
    <w:p w:rsidR="008106E3" w:rsidRPr="001930BA" w:rsidRDefault="008106E3">
      <w:pPr>
        <w:rPr>
          <w:rFonts w:ascii="Calibri" w:hAnsi="Calibri"/>
        </w:rPr>
      </w:pPr>
      <w:r w:rsidRPr="001930BA">
        <w:rPr>
          <w:rFonts w:ascii="Calibri" w:hAnsi="Calibri"/>
        </w:rPr>
        <w:t>This document is our written policy which highlights the legislation in force and provides a guidance to the minimum standard of safety, health and welfare we expect from all our employees and subcontractors when they work for us.  The contents are explained to everyone during induction training and a full copy is always available at our offices in Potters Bar, to which you can refer.</w:t>
      </w:r>
    </w:p>
    <w:p w:rsidR="008106E3" w:rsidRPr="001930BA" w:rsidRDefault="008106E3">
      <w:pPr>
        <w:rPr>
          <w:rFonts w:ascii="Calibri" w:hAnsi="Calibri"/>
        </w:rPr>
      </w:pPr>
    </w:p>
    <w:p w:rsidR="008106E3" w:rsidRPr="001930BA" w:rsidRDefault="008106E3">
      <w:pPr>
        <w:rPr>
          <w:rFonts w:ascii="Calibri" w:hAnsi="Calibri"/>
        </w:rPr>
      </w:pPr>
      <w:r w:rsidRPr="001930BA">
        <w:rPr>
          <w:rFonts w:ascii="Calibri" w:hAnsi="Calibri"/>
        </w:rPr>
        <w:t>A safe workplace requires the application of common-sense first and foremost, and this Policy  provides details of the other requirements and procedures which together make for a safe working environment for you and anyone else who might be affected by what you do.</w:t>
      </w:r>
    </w:p>
    <w:p w:rsidR="008106E3" w:rsidRPr="001930BA" w:rsidRDefault="008106E3">
      <w:pPr>
        <w:rPr>
          <w:rFonts w:ascii="Calibri" w:hAnsi="Calibri"/>
        </w:rPr>
      </w:pPr>
    </w:p>
    <w:p w:rsidR="008106E3" w:rsidRPr="001930BA" w:rsidRDefault="008106E3">
      <w:pPr>
        <w:rPr>
          <w:rFonts w:ascii="Calibri" w:hAnsi="Calibri"/>
        </w:rPr>
      </w:pPr>
      <w:r w:rsidRPr="001930BA">
        <w:rPr>
          <w:rFonts w:ascii="Calibri" w:hAnsi="Calibri"/>
        </w:rPr>
        <w:t>It is in everyone’s interest to provide and maintain a safe site and we are always available to give further assistance and discuss any suggestions to improve site safety.  If you are in any doubt about where you are working or what you are doing being unsafe, do not take risks – SEEK ADVICE from your Foreman, your Contracts Manager or a Director.</w:t>
      </w:r>
    </w:p>
    <w:p w:rsidR="008106E3" w:rsidRPr="001930BA" w:rsidRDefault="008106E3">
      <w:pPr>
        <w:rPr>
          <w:rFonts w:ascii="Calibri" w:hAnsi="Calibri"/>
        </w:rPr>
      </w:pPr>
    </w:p>
    <w:p w:rsidR="008106E3" w:rsidRPr="001930BA" w:rsidRDefault="008106E3">
      <w:pPr>
        <w:rPr>
          <w:rFonts w:ascii="Calibri" w:hAnsi="Calibri"/>
        </w:rPr>
      </w:pPr>
    </w:p>
    <w:p w:rsidR="008106E3" w:rsidRPr="001930BA" w:rsidRDefault="008106E3">
      <w:pPr>
        <w:rPr>
          <w:rFonts w:ascii="Calibri" w:hAnsi="Calibri"/>
        </w:rPr>
      </w:pPr>
    </w:p>
    <w:p w:rsidR="008106E3" w:rsidRPr="001930BA" w:rsidRDefault="008106E3">
      <w:pPr>
        <w:rPr>
          <w:rFonts w:ascii="Calibri" w:hAnsi="Calibri"/>
        </w:rPr>
      </w:pPr>
    </w:p>
    <w:p w:rsidR="008106E3" w:rsidRPr="001930BA" w:rsidRDefault="00351CA8">
      <w:pPr>
        <w:pStyle w:val="Heading3"/>
        <w:rPr>
          <w:rFonts w:ascii="Calibri" w:hAnsi="Calibri"/>
          <w:lang w:val="fr-FR"/>
        </w:rPr>
      </w:pPr>
      <w:r>
        <w:rPr>
          <w:rFonts w:ascii="Calibri" w:hAnsi="Calibri"/>
          <w:lang w:val="fr-FR"/>
        </w:rPr>
        <w:t>Paul</w:t>
      </w:r>
      <w:r w:rsidR="008106E3" w:rsidRPr="001930BA">
        <w:rPr>
          <w:rFonts w:ascii="Calibri" w:hAnsi="Calibri"/>
          <w:lang w:val="fr-FR"/>
        </w:rPr>
        <w:t xml:space="preserve"> Newland</w:t>
      </w: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Default="008106E3">
      <w:pPr>
        <w:rPr>
          <w:lang w:val="fr-FR"/>
        </w:rPr>
      </w:pPr>
    </w:p>
    <w:p w:rsidR="008106E3" w:rsidRPr="001930BA" w:rsidRDefault="008106E3">
      <w:pPr>
        <w:jc w:val="center"/>
        <w:rPr>
          <w:rFonts w:ascii="Cambria" w:hAnsi="Cambria"/>
          <w:b/>
          <w:sz w:val="32"/>
          <w:lang w:val="fr-FR"/>
        </w:rPr>
      </w:pPr>
      <w:r>
        <w:rPr>
          <w:lang w:val="fr-FR"/>
        </w:rPr>
        <w:br w:type="page"/>
      </w:r>
      <w:r w:rsidRPr="001930BA">
        <w:rPr>
          <w:rFonts w:ascii="Cambria" w:hAnsi="Cambria"/>
          <w:b/>
          <w:sz w:val="28"/>
          <w:u w:val="single"/>
          <w:lang w:val="fr-FR"/>
        </w:rPr>
        <w:t>CONTENTS</w:t>
      </w:r>
    </w:p>
    <w:p w:rsidR="008106E3" w:rsidRPr="001930BA" w:rsidRDefault="008106E3" w:rsidP="008106E3">
      <w:pPr>
        <w:jc w:val="center"/>
        <w:rPr>
          <w:rFonts w:ascii="Calibri" w:hAnsi="Calibri"/>
          <w:sz w:val="21"/>
          <w:lang w:val="fr-FR"/>
        </w:rPr>
      </w:pPr>
      <w:r w:rsidRPr="001930BA">
        <w:rPr>
          <w:rFonts w:ascii="Calibri" w:hAnsi="Calibri"/>
          <w:b/>
          <w:sz w:val="32"/>
          <w:lang w:val="fr-FR"/>
        </w:rPr>
        <w:tab/>
      </w:r>
      <w:r w:rsidRPr="001930BA">
        <w:rPr>
          <w:rFonts w:ascii="Calibri" w:hAnsi="Calibri"/>
          <w:b/>
          <w:sz w:val="32"/>
          <w:lang w:val="fr-FR"/>
        </w:rPr>
        <w:tab/>
      </w:r>
      <w:r w:rsidRPr="001930BA">
        <w:rPr>
          <w:rFonts w:ascii="Calibri" w:hAnsi="Calibri"/>
          <w:b/>
          <w:sz w:val="32"/>
          <w:lang w:val="fr-FR"/>
        </w:rPr>
        <w:tab/>
      </w:r>
      <w:r w:rsidRPr="001930BA">
        <w:rPr>
          <w:rFonts w:ascii="Calibri" w:hAnsi="Calibri"/>
          <w:b/>
          <w:sz w:val="32"/>
          <w:lang w:val="fr-FR"/>
        </w:rPr>
        <w:tab/>
      </w:r>
      <w:r w:rsidRPr="001930BA">
        <w:rPr>
          <w:rFonts w:ascii="Calibri" w:hAnsi="Calibri"/>
          <w:b/>
          <w:sz w:val="32"/>
          <w:lang w:val="fr-FR"/>
        </w:rPr>
        <w:tab/>
      </w:r>
      <w:r w:rsidRPr="001930BA">
        <w:rPr>
          <w:rFonts w:ascii="Calibri" w:hAnsi="Calibri"/>
          <w:b/>
          <w:sz w:val="32"/>
          <w:lang w:val="fr-FR"/>
        </w:rPr>
        <w:tab/>
      </w:r>
      <w:r w:rsidRPr="001930BA">
        <w:rPr>
          <w:rFonts w:ascii="Calibri" w:hAnsi="Calibri"/>
          <w:b/>
          <w:sz w:val="32"/>
          <w:lang w:val="fr-FR"/>
        </w:rPr>
        <w:tab/>
      </w:r>
      <w:r w:rsidRPr="001930BA">
        <w:rPr>
          <w:rFonts w:ascii="Calibri" w:hAnsi="Calibri"/>
          <w:b/>
          <w:sz w:val="32"/>
          <w:lang w:val="fr-FR"/>
        </w:rPr>
        <w:tab/>
      </w:r>
      <w:r w:rsidRPr="001930BA">
        <w:rPr>
          <w:rFonts w:ascii="Calibri" w:hAnsi="Calibri"/>
          <w:b/>
          <w:sz w:val="21"/>
          <w:lang w:val="fr-FR"/>
        </w:rPr>
        <w:t>Page</w:t>
      </w:r>
    </w:p>
    <w:p w:rsidR="008106E3" w:rsidRPr="001930BA" w:rsidRDefault="008106E3" w:rsidP="008106E3">
      <w:pPr>
        <w:tabs>
          <w:tab w:val="left" w:pos="7650"/>
        </w:tabs>
        <w:rPr>
          <w:rFonts w:ascii="Calibri" w:hAnsi="Calibri"/>
          <w:sz w:val="21"/>
        </w:rPr>
      </w:pPr>
      <w:r w:rsidRPr="00715F23">
        <w:rPr>
          <w:rFonts w:ascii="Cambria" w:hAnsi="Cambria"/>
          <w:b/>
          <w:sz w:val="21"/>
        </w:rPr>
        <w:t>Health and Safety Policy Statement</w:t>
      </w:r>
      <w:r w:rsidRPr="001930BA">
        <w:rPr>
          <w:rFonts w:ascii="Calibri" w:hAnsi="Calibri"/>
          <w:sz w:val="21"/>
        </w:rPr>
        <w:tab/>
        <w:t xml:space="preserve"> 4</w:t>
      </w:r>
    </w:p>
    <w:p w:rsidR="008106E3" w:rsidRPr="001930BA" w:rsidRDefault="008106E3" w:rsidP="008106E3">
      <w:pPr>
        <w:tabs>
          <w:tab w:val="left" w:pos="7650"/>
        </w:tabs>
        <w:rPr>
          <w:rFonts w:ascii="Calibri" w:hAnsi="Calibri"/>
          <w:b/>
          <w:sz w:val="21"/>
        </w:rPr>
      </w:pPr>
      <w:r w:rsidRPr="00715F23">
        <w:rPr>
          <w:rFonts w:ascii="Cambria" w:hAnsi="Cambria"/>
          <w:b/>
          <w:sz w:val="21"/>
        </w:rPr>
        <w:t>Organisation and Responsibilities</w:t>
      </w:r>
      <w:r w:rsidRPr="001930BA">
        <w:rPr>
          <w:rFonts w:ascii="Calibri" w:hAnsi="Calibri"/>
          <w:b/>
          <w:sz w:val="21"/>
        </w:rPr>
        <w:tab/>
        <w:t xml:space="preserve"> </w:t>
      </w:r>
      <w:r w:rsidRPr="001930BA">
        <w:rPr>
          <w:rFonts w:ascii="Calibri" w:hAnsi="Calibri"/>
          <w:sz w:val="21"/>
        </w:rPr>
        <w:t>6</w:t>
      </w:r>
    </w:p>
    <w:p w:rsidR="008106E3" w:rsidRPr="00715F23" w:rsidRDefault="008106E3" w:rsidP="008106E3">
      <w:pPr>
        <w:tabs>
          <w:tab w:val="left" w:pos="7650"/>
        </w:tabs>
        <w:rPr>
          <w:rFonts w:ascii="Cambria" w:hAnsi="Cambria"/>
          <w:sz w:val="21"/>
        </w:rPr>
      </w:pPr>
      <w:r w:rsidRPr="00715F23">
        <w:rPr>
          <w:rFonts w:ascii="Cambria" w:hAnsi="Cambria"/>
          <w:b/>
          <w:sz w:val="21"/>
        </w:rPr>
        <w:t>General Arrangements</w:t>
      </w:r>
      <w:r w:rsidRPr="00715F23">
        <w:rPr>
          <w:rFonts w:ascii="Cambria" w:hAnsi="Cambria"/>
          <w:sz w:val="21"/>
        </w:rPr>
        <w:tab/>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Health and Safety Consultation</w:t>
      </w:r>
      <w:r w:rsidRPr="001930BA">
        <w:rPr>
          <w:rFonts w:ascii="Calibri" w:hAnsi="Calibri"/>
          <w:sz w:val="21"/>
        </w:rPr>
        <w:tab/>
        <w:t>10</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Health and Safety Training</w:t>
      </w:r>
      <w:r w:rsidRPr="001930BA">
        <w:rPr>
          <w:rFonts w:ascii="Calibri" w:hAnsi="Calibri"/>
          <w:sz w:val="21"/>
        </w:rPr>
        <w:tab/>
        <w:t>10</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General Public, Visitors and Other Third Parties</w:t>
      </w:r>
      <w:r w:rsidRPr="001930BA">
        <w:rPr>
          <w:rFonts w:ascii="Calibri" w:hAnsi="Calibri"/>
          <w:sz w:val="21"/>
        </w:rPr>
        <w:tab/>
        <w:t>10</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Introduction of New Plant, Equipment &amp; Materials</w:t>
      </w:r>
      <w:r w:rsidRPr="001930BA">
        <w:rPr>
          <w:rFonts w:ascii="Calibri" w:hAnsi="Calibri"/>
          <w:sz w:val="21"/>
        </w:rPr>
        <w:tab/>
        <w:t>11</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Accidents, Injuries, Diseases and Dangerous Occurrences</w:t>
      </w:r>
      <w:r w:rsidRPr="001930BA">
        <w:rPr>
          <w:rFonts w:ascii="Calibri" w:hAnsi="Calibri"/>
          <w:sz w:val="21"/>
        </w:rPr>
        <w:tab/>
        <w:t>11</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Reporting Procedures</w:t>
      </w:r>
      <w:r w:rsidRPr="001930BA">
        <w:rPr>
          <w:rFonts w:ascii="Calibri" w:hAnsi="Calibri"/>
          <w:sz w:val="21"/>
        </w:rPr>
        <w:tab/>
        <w:t>12</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Reporting Action Guide</w:t>
      </w:r>
      <w:r w:rsidRPr="001930BA">
        <w:rPr>
          <w:rFonts w:ascii="Calibri" w:hAnsi="Calibri"/>
          <w:sz w:val="21"/>
        </w:rPr>
        <w:tab/>
        <w:t>15</w:t>
      </w:r>
    </w:p>
    <w:p w:rsidR="008106E3" w:rsidRPr="00715F23" w:rsidRDefault="008106E3" w:rsidP="008106E3">
      <w:pPr>
        <w:tabs>
          <w:tab w:val="left" w:pos="720"/>
          <w:tab w:val="left" w:pos="7650"/>
        </w:tabs>
        <w:rPr>
          <w:rFonts w:ascii="Cambria" w:hAnsi="Cambria"/>
          <w:sz w:val="21"/>
        </w:rPr>
      </w:pPr>
      <w:r w:rsidRPr="00715F23">
        <w:rPr>
          <w:rFonts w:ascii="Cambria" w:hAnsi="Cambria"/>
          <w:b/>
          <w:sz w:val="21"/>
        </w:rPr>
        <w:t>Specific Arrangements</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Welfare</w:t>
      </w:r>
      <w:r w:rsidRPr="001930BA">
        <w:rPr>
          <w:rFonts w:ascii="Calibri" w:hAnsi="Calibri"/>
          <w:sz w:val="21"/>
        </w:rPr>
        <w:tab/>
        <w:t>16</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Personal Protective Equipment</w:t>
      </w:r>
      <w:r w:rsidRPr="001930BA">
        <w:rPr>
          <w:rFonts w:ascii="Calibri" w:hAnsi="Calibri"/>
          <w:sz w:val="21"/>
        </w:rPr>
        <w:tab/>
        <w:t>16</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Substances Hazardous to Health</w:t>
      </w:r>
      <w:r w:rsidRPr="001930BA">
        <w:rPr>
          <w:rFonts w:ascii="Calibri" w:hAnsi="Calibri"/>
          <w:sz w:val="21"/>
        </w:rPr>
        <w:tab/>
        <w:t>17</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Noise &amp; Vibration</w:t>
      </w:r>
      <w:r w:rsidRPr="001930BA">
        <w:rPr>
          <w:rFonts w:ascii="Calibri" w:hAnsi="Calibri"/>
          <w:sz w:val="21"/>
        </w:rPr>
        <w:tab/>
        <w:t>17</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Electricity</w:t>
      </w:r>
      <w:r w:rsidRPr="001930BA">
        <w:rPr>
          <w:rFonts w:ascii="Calibri" w:hAnsi="Calibri"/>
          <w:sz w:val="21"/>
        </w:rPr>
        <w:tab/>
        <w:t>18</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Mechanical Plant, Equipment &amp; Vehicles</w:t>
      </w:r>
      <w:r w:rsidRPr="001930BA">
        <w:rPr>
          <w:rFonts w:ascii="Calibri" w:hAnsi="Calibri"/>
          <w:sz w:val="21"/>
        </w:rPr>
        <w:tab/>
        <w:t>19</w:t>
      </w:r>
    </w:p>
    <w:p w:rsidR="008106E3" w:rsidRPr="001930BA" w:rsidRDefault="008106E3" w:rsidP="008106E3">
      <w:pPr>
        <w:tabs>
          <w:tab w:val="left" w:pos="720"/>
          <w:tab w:val="left" w:pos="7650"/>
        </w:tabs>
        <w:rPr>
          <w:rFonts w:ascii="Calibri" w:hAnsi="Calibri"/>
          <w:sz w:val="21"/>
        </w:rPr>
      </w:pPr>
      <w:r>
        <w:rPr>
          <w:rFonts w:ascii="Calibri" w:hAnsi="Calibri"/>
          <w:sz w:val="21"/>
        </w:rPr>
        <w:tab/>
        <w:t>Excavations</w:t>
      </w:r>
      <w:r>
        <w:rPr>
          <w:rFonts w:ascii="Calibri" w:hAnsi="Calibri"/>
          <w:sz w:val="21"/>
        </w:rPr>
        <w:tab/>
        <w:t>19</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Ladders, Scaffolding &amp; Mobile Towers</w:t>
      </w:r>
      <w:r w:rsidRPr="001930BA">
        <w:rPr>
          <w:rFonts w:ascii="Calibri" w:hAnsi="Calibri"/>
          <w:sz w:val="21"/>
        </w:rPr>
        <w:tab/>
        <w:t>20</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Demolition/Dismantling</w:t>
      </w:r>
      <w:r w:rsidRPr="001930BA">
        <w:rPr>
          <w:rFonts w:ascii="Calibri" w:hAnsi="Calibri"/>
          <w:sz w:val="21"/>
        </w:rPr>
        <w:tab/>
        <w:t>21</w:t>
      </w:r>
    </w:p>
    <w:p w:rsidR="008106E3" w:rsidRPr="001930BA" w:rsidRDefault="008106E3" w:rsidP="008106E3">
      <w:pPr>
        <w:tabs>
          <w:tab w:val="left" w:pos="720"/>
          <w:tab w:val="left" w:pos="7650"/>
        </w:tabs>
        <w:rPr>
          <w:rFonts w:ascii="Calibri" w:hAnsi="Calibri"/>
          <w:sz w:val="21"/>
        </w:rPr>
      </w:pPr>
      <w:r>
        <w:rPr>
          <w:rFonts w:ascii="Calibri" w:hAnsi="Calibri"/>
          <w:sz w:val="21"/>
        </w:rPr>
        <w:tab/>
        <w:t>Gas Safety</w:t>
      </w:r>
      <w:r>
        <w:rPr>
          <w:rFonts w:ascii="Calibri" w:hAnsi="Calibri"/>
          <w:sz w:val="21"/>
        </w:rPr>
        <w:tab/>
        <w:t>21</w:t>
      </w:r>
    </w:p>
    <w:p w:rsidR="008106E3" w:rsidRPr="001930BA" w:rsidRDefault="008106E3" w:rsidP="008106E3">
      <w:pPr>
        <w:tabs>
          <w:tab w:val="left" w:pos="720"/>
          <w:tab w:val="left" w:pos="7650"/>
        </w:tabs>
        <w:rPr>
          <w:rFonts w:ascii="Calibri" w:hAnsi="Calibri"/>
          <w:sz w:val="21"/>
        </w:rPr>
      </w:pPr>
      <w:r>
        <w:rPr>
          <w:rFonts w:ascii="Calibri" w:hAnsi="Calibri"/>
          <w:sz w:val="21"/>
        </w:rPr>
        <w:tab/>
        <w:t>Site Transport</w:t>
      </w:r>
      <w:r>
        <w:rPr>
          <w:rFonts w:ascii="Calibri" w:hAnsi="Calibri"/>
          <w:sz w:val="21"/>
        </w:rPr>
        <w:tab/>
        <w:t>21</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Asbestos</w:t>
      </w:r>
      <w:r w:rsidRPr="001930BA">
        <w:rPr>
          <w:rFonts w:ascii="Calibri" w:hAnsi="Calibri"/>
          <w:sz w:val="21"/>
        </w:rPr>
        <w:tab/>
        <w:t>22</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Cartridge Tools</w:t>
      </w:r>
      <w:r w:rsidRPr="001930BA">
        <w:rPr>
          <w:rFonts w:ascii="Calibri" w:hAnsi="Calibri"/>
          <w:sz w:val="21"/>
        </w:rPr>
        <w:tab/>
        <w:t>22</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Abrasive Whee</w:t>
      </w:r>
      <w:r>
        <w:rPr>
          <w:rFonts w:ascii="Calibri" w:hAnsi="Calibri"/>
          <w:sz w:val="21"/>
        </w:rPr>
        <w:t>ls</w:t>
      </w:r>
      <w:r>
        <w:rPr>
          <w:rFonts w:ascii="Calibri" w:hAnsi="Calibri"/>
          <w:sz w:val="21"/>
        </w:rPr>
        <w:tab/>
        <w:t>22</w:t>
      </w:r>
    </w:p>
    <w:p w:rsidR="008106E3" w:rsidRPr="001930BA" w:rsidRDefault="008106E3" w:rsidP="008106E3">
      <w:pPr>
        <w:tabs>
          <w:tab w:val="left" w:pos="720"/>
          <w:tab w:val="left" w:pos="7650"/>
        </w:tabs>
        <w:rPr>
          <w:rFonts w:ascii="Calibri" w:hAnsi="Calibri"/>
          <w:sz w:val="21"/>
        </w:rPr>
      </w:pPr>
      <w:r>
        <w:rPr>
          <w:rFonts w:ascii="Calibri" w:hAnsi="Calibri"/>
          <w:sz w:val="21"/>
        </w:rPr>
        <w:tab/>
        <w:t>Fire Precautions</w:t>
      </w:r>
      <w:r>
        <w:rPr>
          <w:rFonts w:ascii="Calibri" w:hAnsi="Calibri"/>
          <w:sz w:val="21"/>
        </w:rPr>
        <w:tab/>
        <w:t>22</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First Aid</w:t>
      </w:r>
      <w:r w:rsidRPr="001930BA">
        <w:rPr>
          <w:rFonts w:ascii="Calibri" w:hAnsi="Calibri"/>
          <w:sz w:val="21"/>
        </w:rPr>
        <w:tab/>
        <w:t>23</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Manual Handling</w:t>
      </w:r>
      <w:r w:rsidRPr="001930BA">
        <w:rPr>
          <w:rFonts w:ascii="Calibri" w:hAnsi="Calibri"/>
          <w:sz w:val="21"/>
        </w:rPr>
        <w:tab/>
        <w:t>24</w:t>
      </w:r>
    </w:p>
    <w:p w:rsidR="008106E3" w:rsidRPr="001930BA" w:rsidRDefault="008106E3" w:rsidP="008106E3">
      <w:pPr>
        <w:tabs>
          <w:tab w:val="left" w:pos="720"/>
          <w:tab w:val="left" w:pos="7650"/>
        </w:tabs>
        <w:rPr>
          <w:rFonts w:ascii="Calibri" w:hAnsi="Calibri"/>
          <w:sz w:val="21"/>
        </w:rPr>
      </w:pPr>
      <w:r>
        <w:rPr>
          <w:rFonts w:ascii="Calibri" w:hAnsi="Calibri"/>
          <w:sz w:val="21"/>
        </w:rPr>
        <w:tab/>
        <w:t>Waste Removal</w:t>
      </w:r>
      <w:r>
        <w:rPr>
          <w:rFonts w:ascii="Calibri" w:hAnsi="Calibri"/>
          <w:sz w:val="21"/>
        </w:rPr>
        <w:tab/>
        <w:t>24</w:t>
      </w:r>
    </w:p>
    <w:p w:rsidR="008106E3" w:rsidRPr="001930BA" w:rsidRDefault="008106E3" w:rsidP="008106E3">
      <w:pPr>
        <w:tabs>
          <w:tab w:val="left" w:pos="720"/>
          <w:tab w:val="left" w:pos="7650"/>
        </w:tabs>
        <w:rPr>
          <w:rFonts w:ascii="Calibri" w:hAnsi="Calibri"/>
          <w:sz w:val="21"/>
        </w:rPr>
      </w:pPr>
      <w:r>
        <w:rPr>
          <w:rFonts w:ascii="Calibri" w:hAnsi="Calibri"/>
          <w:sz w:val="21"/>
        </w:rPr>
        <w:tab/>
        <w:t>Petroleum Spirit</w:t>
      </w:r>
      <w:r>
        <w:rPr>
          <w:rFonts w:ascii="Calibri" w:hAnsi="Calibri"/>
          <w:sz w:val="21"/>
        </w:rPr>
        <w:tab/>
        <w:t>24</w:t>
      </w:r>
    </w:p>
    <w:p w:rsidR="008106E3" w:rsidRPr="001930BA" w:rsidRDefault="008106E3" w:rsidP="008106E3">
      <w:pPr>
        <w:tabs>
          <w:tab w:val="left" w:pos="720"/>
          <w:tab w:val="left" w:pos="7650"/>
        </w:tabs>
        <w:rPr>
          <w:rFonts w:ascii="Calibri" w:hAnsi="Calibri"/>
          <w:sz w:val="21"/>
        </w:rPr>
      </w:pPr>
      <w:r w:rsidRPr="001930BA">
        <w:rPr>
          <w:rFonts w:ascii="Calibri" w:hAnsi="Calibri"/>
          <w:sz w:val="21"/>
        </w:rPr>
        <w:tab/>
        <w:t>Display Screen Equipment</w:t>
      </w:r>
      <w:r w:rsidRPr="001930BA">
        <w:rPr>
          <w:rFonts w:ascii="Calibri" w:hAnsi="Calibri"/>
          <w:sz w:val="21"/>
        </w:rPr>
        <w:tab/>
        <w:t>25</w:t>
      </w:r>
    </w:p>
    <w:p w:rsidR="008106E3" w:rsidRPr="001930BA" w:rsidRDefault="008106E3" w:rsidP="008106E3">
      <w:pPr>
        <w:tabs>
          <w:tab w:val="left" w:pos="720"/>
          <w:tab w:val="left" w:pos="7650"/>
        </w:tabs>
        <w:rPr>
          <w:rFonts w:ascii="Calibri" w:hAnsi="Calibri"/>
          <w:sz w:val="21"/>
          <w:lang w:val="fr-FR"/>
        </w:rPr>
      </w:pPr>
      <w:r w:rsidRPr="001930BA">
        <w:rPr>
          <w:rFonts w:ascii="Calibri" w:hAnsi="Calibri"/>
          <w:sz w:val="21"/>
        </w:rPr>
        <w:tab/>
      </w:r>
      <w:r w:rsidRPr="001930BA">
        <w:rPr>
          <w:rFonts w:ascii="Calibri" w:hAnsi="Calibri"/>
          <w:sz w:val="21"/>
          <w:lang w:val="fr-FR"/>
        </w:rPr>
        <w:t>Occupied Premises</w:t>
      </w:r>
      <w:r w:rsidRPr="001930BA">
        <w:rPr>
          <w:rFonts w:ascii="Calibri" w:hAnsi="Calibri"/>
          <w:sz w:val="21"/>
          <w:lang w:val="fr-FR"/>
        </w:rPr>
        <w:tab/>
        <w:t>25</w:t>
      </w:r>
    </w:p>
    <w:p w:rsidR="008106E3" w:rsidRPr="001930BA" w:rsidRDefault="008106E3" w:rsidP="008106E3">
      <w:pPr>
        <w:tabs>
          <w:tab w:val="left" w:pos="720"/>
          <w:tab w:val="left" w:pos="7650"/>
        </w:tabs>
        <w:rPr>
          <w:rFonts w:ascii="Calibri" w:hAnsi="Calibri"/>
          <w:sz w:val="21"/>
          <w:lang w:val="fr-FR"/>
        </w:rPr>
      </w:pPr>
      <w:r w:rsidRPr="001930BA">
        <w:rPr>
          <w:rFonts w:ascii="Calibri" w:hAnsi="Calibri"/>
          <w:sz w:val="21"/>
          <w:lang w:val="fr-FR"/>
        </w:rPr>
        <w:tab/>
        <w:t>Con</w:t>
      </w:r>
      <w:r>
        <w:rPr>
          <w:rFonts w:ascii="Calibri" w:hAnsi="Calibri"/>
          <w:sz w:val="21"/>
          <w:lang w:val="fr-FR"/>
        </w:rPr>
        <w:t>struction Design &amp; Management</w:t>
      </w:r>
      <w:r>
        <w:rPr>
          <w:rFonts w:ascii="Calibri" w:hAnsi="Calibri"/>
          <w:sz w:val="21"/>
          <w:lang w:val="fr-FR"/>
        </w:rPr>
        <w:tab/>
        <w:t>25</w:t>
      </w:r>
    </w:p>
    <w:p w:rsidR="008106E3" w:rsidRPr="001930BA" w:rsidRDefault="008106E3" w:rsidP="008106E3">
      <w:pPr>
        <w:tabs>
          <w:tab w:val="left" w:pos="720"/>
          <w:tab w:val="left" w:pos="7650"/>
        </w:tabs>
        <w:rPr>
          <w:rFonts w:ascii="Calibri" w:hAnsi="Calibri"/>
          <w:sz w:val="21"/>
          <w:lang w:val="fr-FR"/>
        </w:rPr>
      </w:pPr>
      <w:r w:rsidRPr="001930BA">
        <w:rPr>
          <w:rFonts w:ascii="Calibri" w:hAnsi="Calibri"/>
          <w:sz w:val="21"/>
          <w:lang w:val="fr-FR"/>
        </w:rPr>
        <w:tab/>
        <w:t>Cl</w:t>
      </w:r>
      <w:r>
        <w:rPr>
          <w:rFonts w:ascii="Calibri" w:hAnsi="Calibri"/>
          <w:sz w:val="21"/>
          <w:lang w:val="fr-FR"/>
        </w:rPr>
        <w:t>ient &amp; Company Communications</w:t>
      </w:r>
      <w:r>
        <w:rPr>
          <w:rFonts w:ascii="Calibri" w:hAnsi="Calibri"/>
          <w:sz w:val="21"/>
          <w:lang w:val="fr-FR"/>
        </w:rPr>
        <w:tab/>
        <w:t>26</w:t>
      </w:r>
    </w:p>
    <w:p w:rsidR="008106E3" w:rsidRPr="001930BA" w:rsidRDefault="008106E3" w:rsidP="008106E3">
      <w:pPr>
        <w:tabs>
          <w:tab w:val="left" w:pos="720"/>
          <w:tab w:val="left" w:pos="7650"/>
        </w:tabs>
        <w:rPr>
          <w:rFonts w:ascii="Calibri" w:hAnsi="Calibri"/>
          <w:sz w:val="21"/>
          <w:lang w:val="fr-FR"/>
        </w:rPr>
      </w:pPr>
      <w:r w:rsidRPr="001930BA">
        <w:rPr>
          <w:rFonts w:ascii="Calibri" w:hAnsi="Calibri"/>
          <w:sz w:val="21"/>
          <w:lang w:val="fr-FR"/>
        </w:rPr>
        <w:tab/>
        <w:t>Discipline</w:t>
      </w:r>
      <w:r w:rsidRPr="001930BA">
        <w:rPr>
          <w:rFonts w:ascii="Calibri" w:hAnsi="Calibri"/>
          <w:sz w:val="21"/>
          <w:lang w:val="fr-FR"/>
        </w:rPr>
        <w:tab/>
        <w:t>27</w:t>
      </w:r>
    </w:p>
    <w:p w:rsidR="008106E3" w:rsidRPr="001930BA" w:rsidRDefault="008106E3" w:rsidP="008106E3">
      <w:pPr>
        <w:tabs>
          <w:tab w:val="left" w:pos="720"/>
          <w:tab w:val="left" w:pos="7650"/>
        </w:tabs>
        <w:rPr>
          <w:rFonts w:ascii="Calibri" w:hAnsi="Calibri"/>
          <w:sz w:val="21"/>
        </w:rPr>
      </w:pPr>
      <w:r w:rsidRPr="001930BA">
        <w:rPr>
          <w:rFonts w:ascii="Calibri" w:hAnsi="Calibri"/>
          <w:sz w:val="21"/>
          <w:lang w:val="fr-FR"/>
        </w:rPr>
        <w:tab/>
      </w:r>
      <w:r w:rsidRPr="001930BA">
        <w:rPr>
          <w:rFonts w:ascii="Calibri" w:hAnsi="Calibri"/>
          <w:sz w:val="21"/>
        </w:rPr>
        <w:t>Sun Safety</w:t>
      </w:r>
      <w:r w:rsidRPr="001930BA">
        <w:rPr>
          <w:rFonts w:ascii="Calibri" w:hAnsi="Calibri"/>
          <w:sz w:val="21"/>
        </w:rPr>
        <w:tab/>
        <w:t>27</w:t>
      </w:r>
    </w:p>
    <w:p w:rsidR="008106E3" w:rsidRPr="00715F23" w:rsidRDefault="008106E3" w:rsidP="008106E3">
      <w:pPr>
        <w:tabs>
          <w:tab w:val="left" w:pos="720"/>
          <w:tab w:val="left" w:pos="7650"/>
        </w:tabs>
        <w:rPr>
          <w:rFonts w:ascii="Cambria" w:hAnsi="Cambria"/>
          <w:sz w:val="21"/>
        </w:rPr>
      </w:pPr>
      <w:r w:rsidRPr="00715F23">
        <w:rPr>
          <w:rFonts w:ascii="Cambria" w:hAnsi="Cambria"/>
          <w:b/>
          <w:sz w:val="21"/>
        </w:rPr>
        <w:t>Management of Health and Safety at Work</w:t>
      </w:r>
    </w:p>
    <w:p w:rsidR="008106E3" w:rsidRPr="001930BA" w:rsidRDefault="008106E3" w:rsidP="008106E3">
      <w:pPr>
        <w:tabs>
          <w:tab w:val="left" w:pos="720"/>
          <w:tab w:val="left" w:pos="1440"/>
          <w:tab w:val="left" w:pos="7650"/>
        </w:tabs>
        <w:spacing w:line="220" w:lineRule="exact"/>
        <w:rPr>
          <w:rFonts w:ascii="Calibri" w:hAnsi="Calibri"/>
          <w:sz w:val="21"/>
        </w:rPr>
      </w:pPr>
      <w:r>
        <w:rPr>
          <w:rFonts w:ascii="Calibri" w:hAnsi="Calibri"/>
          <w:sz w:val="21"/>
        </w:rPr>
        <w:tab/>
        <w:t xml:space="preserve">(i)   </w:t>
      </w:r>
      <w:r>
        <w:rPr>
          <w:rFonts w:ascii="Calibri" w:hAnsi="Calibri"/>
          <w:sz w:val="21"/>
        </w:rPr>
        <w:tab/>
        <w:t xml:space="preserve"> Risk Assessment</w:t>
      </w:r>
      <w:r>
        <w:rPr>
          <w:rFonts w:ascii="Calibri" w:hAnsi="Calibri"/>
          <w:sz w:val="21"/>
        </w:rPr>
        <w:tab/>
        <w:t>28</w:t>
      </w:r>
    </w:p>
    <w:p w:rsidR="008106E3" w:rsidRPr="001930BA" w:rsidRDefault="008106E3" w:rsidP="008106E3">
      <w:pPr>
        <w:tabs>
          <w:tab w:val="left" w:pos="720"/>
          <w:tab w:val="left" w:pos="1440"/>
          <w:tab w:val="left" w:pos="7650"/>
        </w:tabs>
        <w:spacing w:line="220" w:lineRule="exact"/>
        <w:rPr>
          <w:rFonts w:ascii="Calibri" w:hAnsi="Calibri"/>
          <w:sz w:val="21"/>
        </w:rPr>
      </w:pPr>
      <w:r w:rsidRPr="001930BA">
        <w:rPr>
          <w:rFonts w:ascii="Calibri" w:hAnsi="Calibri"/>
          <w:sz w:val="21"/>
        </w:rPr>
        <w:tab/>
        <w:t>(ii)</w:t>
      </w:r>
      <w:r w:rsidRPr="001930BA">
        <w:rPr>
          <w:rFonts w:ascii="Calibri" w:hAnsi="Calibri"/>
          <w:sz w:val="21"/>
        </w:rPr>
        <w:tab/>
        <w:t xml:space="preserve"> Preve</w:t>
      </w:r>
      <w:r>
        <w:rPr>
          <w:rFonts w:ascii="Calibri" w:hAnsi="Calibri"/>
          <w:sz w:val="21"/>
        </w:rPr>
        <w:t>ntive and Protective Measures</w:t>
      </w:r>
      <w:r>
        <w:rPr>
          <w:rFonts w:ascii="Calibri" w:hAnsi="Calibri"/>
          <w:sz w:val="21"/>
        </w:rPr>
        <w:tab/>
        <w:t>28</w:t>
      </w:r>
    </w:p>
    <w:p w:rsidR="008106E3" w:rsidRPr="001930BA" w:rsidRDefault="008106E3" w:rsidP="008106E3">
      <w:pPr>
        <w:tabs>
          <w:tab w:val="left" w:pos="720"/>
          <w:tab w:val="left" w:pos="1440"/>
          <w:tab w:val="left" w:pos="7650"/>
        </w:tabs>
        <w:spacing w:line="220" w:lineRule="exact"/>
        <w:rPr>
          <w:rFonts w:ascii="Calibri" w:hAnsi="Calibri"/>
          <w:sz w:val="21"/>
        </w:rPr>
      </w:pPr>
      <w:r w:rsidRPr="001930BA">
        <w:rPr>
          <w:rFonts w:ascii="Calibri" w:hAnsi="Calibri"/>
          <w:sz w:val="21"/>
        </w:rPr>
        <w:tab/>
        <w:t xml:space="preserve">(ii)   </w:t>
      </w:r>
      <w:r w:rsidRPr="001930BA">
        <w:rPr>
          <w:rFonts w:ascii="Calibri" w:hAnsi="Calibri"/>
          <w:sz w:val="21"/>
        </w:rPr>
        <w:tab/>
        <w:t xml:space="preserve"> H</w:t>
      </w:r>
      <w:r>
        <w:rPr>
          <w:rFonts w:ascii="Calibri" w:hAnsi="Calibri"/>
          <w:sz w:val="21"/>
        </w:rPr>
        <w:t>ealth and Safety Arrangements</w:t>
      </w:r>
      <w:r>
        <w:rPr>
          <w:rFonts w:ascii="Calibri" w:hAnsi="Calibri"/>
          <w:sz w:val="21"/>
        </w:rPr>
        <w:tab/>
        <w:t>29</w:t>
      </w:r>
    </w:p>
    <w:p w:rsidR="008106E3" w:rsidRPr="001930BA" w:rsidRDefault="008106E3" w:rsidP="008106E3">
      <w:pPr>
        <w:tabs>
          <w:tab w:val="left" w:pos="720"/>
          <w:tab w:val="left" w:pos="1440"/>
          <w:tab w:val="left" w:pos="7650"/>
        </w:tabs>
        <w:spacing w:line="220" w:lineRule="exact"/>
        <w:rPr>
          <w:rFonts w:ascii="Calibri" w:hAnsi="Calibri"/>
          <w:sz w:val="21"/>
        </w:rPr>
      </w:pPr>
      <w:r>
        <w:rPr>
          <w:rFonts w:ascii="Calibri" w:hAnsi="Calibri"/>
          <w:sz w:val="21"/>
        </w:rPr>
        <w:tab/>
        <w:t xml:space="preserve">(iii)  </w:t>
      </w:r>
      <w:r>
        <w:rPr>
          <w:rFonts w:ascii="Calibri" w:hAnsi="Calibri"/>
          <w:sz w:val="21"/>
        </w:rPr>
        <w:tab/>
        <w:t xml:space="preserve"> Monitoring</w:t>
      </w:r>
      <w:r>
        <w:rPr>
          <w:rFonts w:ascii="Calibri" w:hAnsi="Calibri"/>
          <w:sz w:val="21"/>
        </w:rPr>
        <w:tab/>
        <w:t>29</w:t>
      </w:r>
    </w:p>
    <w:p w:rsidR="008106E3" w:rsidRPr="001930BA" w:rsidRDefault="008106E3" w:rsidP="008106E3">
      <w:pPr>
        <w:tabs>
          <w:tab w:val="left" w:pos="720"/>
          <w:tab w:val="left" w:pos="1440"/>
          <w:tab w:val="left" w:pos="7650"/>
        </w:tabs>
        <w:spacing w:line="220" w:lineRule="exact"/>
        <w:rPr>
          <w:rFonts w:ascii="Calibri" w:hAnsi="Calibri"/>
          <w:sz w:val="21"/>
        </w:rPr>
      </w:pPr>
      <w:r>
        <w:rPr>
          <w:rFonts w:ascii="Calibri" w:hAnsi="Calibri"/>
          <w:sz w:val="21"/>
        </w:rPr>
        <w:tab/>
        <w:t xml:space="preserve">(iv)  </w:t>
      </w:r>
      <w:r>
        <w:rPr>
          <w:rFonts w:ascii="Calibri" w:hAnsi="Calibri"/>
          <w:sz w:val="21"/>
        </w:rPr>
        <w:tab/>
        <w:t xml:space="preserve"> Review and Audit</w:t>
      </w:r>
      <w:r>
        <w:rPr>
          <w:rFonts w:ascii="Calibri" w:hAnsi="Calibri"/>
          <w:sz w:val="21"/>
        </w:rPr>
        <w:tab/>
        <w:t>29</w:t>
      </w:r>
    </w:p>
    <w:p w:rsidR="008106E3" w:rsidRPr="001930BA" w:rsidRDefault="008106E3" w:rsidP="008106E3">
      <w:pPr>
        <w:tabs>
          <w:tab w:val="left" w:pos="720"/>
          <w:tab w:val="left" w:pos="1440"/>
          <w:tab w:val="left" w:pos="7650"/>
        </w:tabs>
        <w:spacing w:line="220" w:lineRule="exact"/>
        <w:rPr>
          <w:rFonts w:ascii="Calibri" w:hAnsi="Calibri"/>
          <w:sz w:val="21"/>
        </w:rPr>
      </w:pPr>
      <w:r>
        <w:rPr>
          <w:rFonts w:ascii="Calibri" w:hAnsi="Calibri"/>
          <w:sz w:val="21"/>
        </w:rPr>
        <w:tab/>
        <w:t xml:space="preserve">(v)  </w:t>
      </w:r>
      <w:r>
        <w:rPr>
          <w:rFonts w:ascii="Calibri" w:hAnsi="Calibri"/>
          <w:sz w:val="21"/>
        </w:rPr>
        <w:tab/>
        <w:t xml:space="preserve"> Health Surveillance</w:t>
      </w:r>
      <w:r>
        <w:rPr>
          <w:rFonts w:ascii="Calibri" w:hAnsi="Calibri"/>
          <w:sz w:val="21"/>
        </w:rPr>
        <w:tab/>
        <w:t>30</w:t>
      </w:r>
    </w:p>
    <w:p w:rsidR="008106E3" w:rsidRPr="001930BA" w:rsidRDefault="008106E3" w:rsidP="008106E3">
      <w:pPr>
        <w:tabs>
          <w:tab w:val="left" w:pos="720"/>
          <w:tab w:val="left" w:pos="1440"/>
          <w:tab w:val="left" w:pos="7650"/>
        </w:tabs>
        <w:spacing w:line="220" w:lineRule="exact"/>
        <w:rPr>
          <w:rFonts w:ascii="Calibri" w:hAnsi="Calibri"/>
          <w:sz w:val="21"/>
        </w:rPr>
      </w:pPr>
      <w:r w:rsidRPr="001930BA">
        <w:rPr>
          <w:rFonts w:ascii="Calibri" w:hAnsi="Calibri"/>
          <w:sz w:val="21"/>
        </w:rPr>
        <w:tab/>
        <w:t xml:space="preserve">(vi)   </w:t>
      </w:r>
      <w:r w:rsidRPr="001930BA">
        <w:rPr>
          <w:rFonts w:ascii="Calibri" w:hAnsi="Calibri"/>
          <w:sz w:val="21"/>
        </w:rPr>
        <w:tab/>
        <w:t xml:space="preserve"> Healt</w:t>
      </w:r>
      <w:r>
        <w:rPr>
          <w:rFonts w:ascii="Calibri" w:hAnsi="Calibri"/>
          <w:sz w:val="21"/>
        </w:rPr>
        <w:t>h and Safety Assistance</w:t>
      </w:r>
      <w:r>
        <w:rPr>
          <w:rFonts w:ascii="Calibri" w:hAnsi="Calibri"/>
          <w:sz w:val="21"/>
        </w:rPr>
        <w:tab/>
        <w:t>30</w:t>
      </w:r>
    </w:p>
    <w:p w:rsidR="008106E3" w:rsidRPr="001930BA" w:rsidRDefault="008106E3" w:rsidP="008106E3">
      <w:pPr>
        <w:tabs>
          <w:tab w:val="left" w:pos="720"/>
          <w:tab w:val="left" w:pos="1440"/>
          <w:tab w:val="left" w:pos="7650"/>
        </w:tabs>
        <w:spacing w:line="220" w:lineRule="exact"/>
        <w:rPr>
          <w:rFonts w:ascii="Calibri" w:hAnsi="Calibri"/>
          <w:sz w:val="21"/>
        </w:rPr>
      </w:pPr>
      <w:r w:rsidRPr="001930BA">
        <w:rPr>
          <w:rFonts w:ascii="Calibri" w:hAnsi="Calibri"/>
          <w:sz w:val="21"/>
        </w:rPr>
        <w:tab/>
        <w:t xml:space="preserve">(vii) </w:t>
      </w:r>
      <w:r w:rsidRPr="001930BA">
        <w:rPr>
          <w:rFonts w:ascii="Calibri" w:hAnsi="Calibri"/>
          <w:sz w:val="21"/>
        </w:rPr>
        <w:tab/>
        <w:t xml:space="preserve"> Procedures fo</w:t>
      </w:r>
      <w:r>
        <w:rPr>
          <w:rFonts w:ascii="Calibri" w:hAnsi="Calibri"/>
          <w:sz w:val="21"/>
        </w:rPr>
        <w:t>r Serious and Imminent Danger</w:t>
      </w:r>
      <w:r>
        <w:rPr>
          <w:rFonts w:ascii="Calibri" w:hAnsi="Calibri"/>
          <w:sz w:val="21"/>
        </w:rPr>
        <w:tab/>
        <w:t>30</w:t>
      </w:r>
    </w:p>
    <w:p w:rsidR="008106E3" w:rsidRPr="001930BA" w:rsidRDefault="008106E3" w:rsidP="008106E3">
      <w:pPr>
        <w:tabs>
          <w:tab w:val="left" w:pos="720"/>
          <w:tab w:val="left" w:pos="1440"/>
          <w:tab w:val="left" w:pos="7650"/>
        </w:tabs>
        <w:spacing w:line="220" w:lineRule="exact"/>
        <w:rPr>
          <w:rFonts w:ascii="Calibri" w:hAnsi="Calibri"/>
          <w:sz w:val="21"/>
        </w:rPr>
      </w:pPr>
      <w:r w:rsidRPr="001930BA">
        <w:rPr>
          <w:rFonts w:ascii="Calibri" w:hAnsi="Calibri"/>
          <w:sz w:val="21"/>
        </w:rPr>
        <w:tab/>
        <w:t>(vii</w:t>
      </w:r>
      <w:r>
        <w:rPr>
          <w:rFonts w:ascii="Calibri" w:hAnsi="Calibri"/>
          <w:sz w:val="21"/>
        </w:rPr>
        <w:t>i)</w:t>
      </w:r>
      <w:r>
        <w:rPr>
          <w:rFonts w:ascii="Calibri" w:hAnsi="Calibri"/>
          <w:sz w:val="21"/>
        </w:rPr>
        <w:tab/>
        <w:t xml:space="preserve"> Information for Employees</w:t>
      </w:r>
      <w:r>
        <w:rPr>
          <w:rFonts w:ascii="Calibri" w:hAnsi="Calibri"/>
          <w:sz w:val="21"/>
        </w:rPr>
        <w:tab/>
        <w:t>30</w:t>
      </w:r>
    </w:p>
    <w:p w:rsidR="008106E3" w:rsidRPr="001930BA" w:rsidRDefault="008106E3" w:rsidP="008106E3">
      <w:pPr>
        <w:tabs>
          <w:tab w:val="left" w:pos="720"/>
          <w:tab w:val="left" w:pos="1440"/>
          <w:tab w:val="left" w:pos="7650"/>
        </w:tabs>
        <w:rPr>
          <w:rFonts w:ascii="Calibri" w:hAnsi="Calibri"/>
          <w:sz w:val="21"/>
        </w:rPr>
      </w:pPr>
      <w:r>
        <w:rPr>
          <w:rFonts w:ascii="Calibri" w:hAnsi="Calibri"/>
          <w:sz w:val="21"/>
        </w:rPr>
        <w:tab/>
        <w:t xml:space="preserve">(ix)  </w:t>
      </w:r>
      <w:r>
        <w:rPr>
          <w:rFonts w:ascii="Calibri" w:hAnsi="Calibri"/>
          <w:sz w:val="21"/>
        </w:rPr>
        <w:tab/>
        <w:t xml:space="preserve"> Shared Workplaces</w:t>
      </w:r>
      <w:r>
        <w:rPr>
          <w:rFonts w:ascii="Calibri" w:hAnsi="Calibri"/>
          <w:sz w:val="21"/>
        </w:rPr>
        <w:tab/>
        <w:t>31</w:t>
      </w:r>
    </w:p>
    <w:p w:rsidR="008106E3" w:rsidRPr="001930BA" w:rsidRDefault="008106E3" w:rsidP="008106E3">
      <w:pPr>
        <w:tabs>
          <w:tab w:val="left" w:pos="720"/>
          <w:tab w:val="left" w:pos="7650"/>
        </w:tabs>
        <w:rPr>
          <w:rFonts w:ascii="Calibri" w:hAnsi="Calibri"/>
          <w:sz w:val="21"/>
        </w:rPr>
      </w:pPr>
      <w:r w:rsidRPr="00715F23">
        <w:rPr>
          <w:rFonts w:ascii="Cambria" w:hAnsi="Cambria"/>
          <w:b/>
          <w:sz w:val="21"/>
        </w:rPr>
        <w:t>Appendices</w:t>
      </w:r>
      <w:r w:rsidRPr="001930BA">
        <w:rPr>
          <w:rFonts w:ascii="Calibri" w:hAnsi="Calibri"/>
          <w:b/>
          <w:sz w:val="21"/>
        </w:rPr>
        <w:tab/>
      </w:r>
      <w:r>
        <w:rPr>
          <w:rFonts w:ascii="Calibri" w:hAnsi="Calibri"/>
          <w:sz w:val="21"/>
        </w:rPr>
        <w:t>32</w:t>
      </w:r>
    </w:p>
    <w:p w:rsidR="008106E3" w:rsidRPr="00823BE8" w:rsidRDefault="008106E3" w:rsidP="008106E3">
      <w:pPr>
        <w:jc w:val="center"/>
        <w:rPr>
          <w:rFonts w:ascii="Cambria" w:hAnsi="Cambria"/>
          <w:b/>
          <w:sz w:val="28"/>
          <w:u w:val="single"/>
        </w:rPr>
      </w:pPr>
      <w:r>
        <w:rPr>
          <w:b/>
          <w:sz w:val="28"/>
          <w:u w:val="single"/>
        </w:rPr>
        <w:br w:type="page"/>
      </w:r>
      <w:r w:rsidRPr="00823BE8">
        <w:rPr>
          <w:rFonts w:ascii="Cambria" w:hAnsi="Cambria"/>
          <w:b/>
          <w:sz w:val="28"/>
          <w:u w:val="single"/>
        </w:rPr>
        <w:t>NEWLAND CONSTRUCTION LTD.</w:t>
      </w:r>
    </w:p>
    <w:p w:rsidR="008106E3" w:rsidRPr="00823BE8" w:rsidRDefault="008106E3" w:rsidP="008106E3">
      <w:pPr>
        <w:tabs>
          <w:tab w:val="left" w:pos="567"/>
          <w:tab w:val="left" w:pos="1134"/>
          <w:tab w:val="left" w:pos="1701"/>
          <w:tab w:val="left" w:pos="2268"/>
        </w:tabs>
        <w:jc w:val="center"/>
        <w:rPr>
          <w:rFonts w:ascii="Cambria" w:hAnsi="Cambria"/>
          <w:b/>
          <w:sz w:val="28"/>
          <w:u w:val="single"/>
        </w:rPr>
      </w:pPr>
    </w:p>
    <w:p w:rsidR="008106E3" w:rsidRPr="00823BE8" w:rsidRDefault="008106E3" w:rsidP="008106E3">
      <w:pPr>
        <w:tabs>
          <w:tab w:val="left" w:pos="567"/>
          <w:tab w:val="left" w:pos="1134"/>
          <w:tab w:val="left" w:pos="1701"/>
          <w:tab w:val="left" w:pos="2268"/>
        </w:tabs>
        <w:rPr>
          <w:rFonts w:ascii="Cambria" w:hAnsi="Cambria"/>
        </w:rPr>
      </w:pPr>
    </w:p>
    <w:p w:rsidR="008106E3" w:rsidRPr="00823BE8" w:rsidRDefault="008106E3" w:rsidP="008106E3">
      <w:pPr>
        <w:tabs>
          <w:tab w:val="left" w:pos="567"/>
          <w:tab w:val="left" w:pos="1134"/>
          <w:tab w:val="left" w:pos="1701"/>
          <w:tab w:val="left" w:pos="2268"/>
        </w:tabs>
        <w:jc w:val="center"/>
        <w:rPr>
          <w:rFonts w:ascii="Cambria" w:hAnsi="Cambria"/>
          <w:b/>
        </w:rPr>
      </w:pPr>
      <w:r w:rsidRPr="00823BE8">
        <w:rPr>
          <w:rFonts w:ascii="Cambria" w:hAnsi="Cambria"/>
          <w:b/>
          <w:sz w:val="28"/>
          <w:u w:val="single"/>
        </w:rPr>
        <w:t>Health and Safety Policy Statement</w:t>
      </w:r>
    </w:p>
    <w:p w:rsidR="008106E3" w:rsidRDefault="008106E3" w:rsidP="008106E3">
      <w:pPr>
        <w:tabs>
          <w:tab w:val="left" w:pos="567"/>
          <w:tab w:val="left" w:pos="1134"/>
          <w:tab w:val="left" w:pos="1701"/>
          <w:tab w:val="left" w:pos="2268"/>
        </w:tabs>
      </w:pPr>
    </w:p>
    <w:p w:rsidR="008106E3" w:rsidRDefault="008106E3" w:rsidP="008106E3">
      <w:pPr>
        <w:tabs>
          <w:tab w:val="left" w:pos="567"/>
          <w:tab w:val="left" w:pos="1134"/>
          <w:tab w:val="left" w:pos="1701"/>
          <w:tab w:val="left" w:pos="2268"/>
        </w:tabs>
      </w:pPr>
    </w:p>
    <w:p w:rsidR="008106E3" w:rsidRPr="00823BE8" w:rsidRDefault="008106E3" w:rsidP="008106E3">
      <w:pPr>
        <w:pStyle w:val="BodyTextIndent"/>
        <w:tabs>
          <w:tab w:val="clear" w:pos="3330"/>
          <w:tab w:val="left" w:pos="567"/>
          <w:tab w:val="left" w:pos="1134"/>
          <w:tab w:val="left" w:pos="1701"/>
          <w:tab w:val="left" w:pos="2268"/>
        </w:tabs>
        <w:ind w:left="0"/>
        <w:rPr>
          <w:rFonts w:ascii="Calibri" w:hAnsi="Calibri" w:cs="Arial"/>
        </w:rPr>
      </w:pPr>
      <w:r>
        <w:tab/>
      </w:r>
      <w:r w:rsidRPr="00823BE8">
        <w:rPr>
          <w:rFonts w:ascii="Calibri" w:hAnsi="Calibri" w:cs="Arial"/>
        </w:rPr>
        <w:t>It is the policy of Newland Construction Ltd to ensure, so far as is reasonably practicable, the health, safety and welfare of all its employees, visitors, contractors and members of the public who may be affected by our activities.</w:t>
      </w:r>
    </w:p>
    <w:p w:rsidR="008106E3" w:rsidRPr="00823BE8" w:rsidRDefault="008106E3" w:rsidP="008106E3">
      <w:pPr>
        <w:tabs>
          <w:tab w:val="left" w:pos="567"/>
          <w:tab w:val="left" w:pos="1134"/>
          <w:tab w:val="left" w:pos="1701"/>
          <w:tab w:val="left" w:pos="2268"/>
        </w:tabs>
        <w:ind w:left="318"/>
        <w:rPr>
          <w:rFonts w:ascii="Calibri" w:hAnsi="Calibri" w:cs="Arial"/>
        </w:rPr>
      </w:pPr>
    </w:p>
    <w:p w:rsidR="008106E3" w:rsidRPr="00823BE8" w:rsidRDefault="008106E3" w:rsidP="008106E3">
      <w:pPr>
        <w:pStyle w:val="BodyTextIndent2"/>
        <w:tabs>
          <w:tab w:val="clear" w:pos="709"/>
          <w:tab w:val="clear" w:pos="3060"/>
          <w:tab w:val="clear" w:pos="3870"/>
          <w:tab w:val="clear" w:pos="4410"/>
          <w:tab w:val="clear" w:pos="9360"/>
          <w:tab w:val="left" w:pos="567"/>
          <w:tab w:val="left" w:pos="1134"/>
          <w:tab w:val="left" w:pos="1701"/>
          <w:tab w:val="left" w:pos="2268"/>
        </w:tabs>
        <w:ind w:left="0" w:firstLine="0"/>
        <w:rPr>
          <w:rFonts w:ascii="Calibri" w:hAnsi="Calibri" w:cs="Arial"/>
        </w:rPr>
      </w:pPr>
      <w:r w:rsidRPr="00823BE8">
        <w:rPr>
          <w:rFonts w:ascii="Calibri" w:hAnsi="Calibri" w:cs="Arial"/>
        </w:rPr>
        <w:t>This statement, based upon hazard identification and risk assessment, describes the various responsibilities and arrangements for health and safety management within Newland Construction Ltd and applies equally to all persons involved with the business activities.  All employees are instructed in its content at induction and a copy is displayed for reference at our offices.</w:t>
      </w:r>
    </w:p>
    <w:p w:rsidR="008106E3" w:rsidRPr="00823BE8" w:rsidRDefault="008106E3" w:rsidP="008106E3">
      <w:pPr>
        <w:tabs>
          <w:tab w:val="left" w:pos="567"/>
          <w:tab w:val="left" w:pos="1134"/>
          <w:tab w:val="left" w:pos="1701"/>
          <w:tab w:val="left" w:pos="2268"/>
        </w:tabs>
        <w:rPr>
          <w:rFonts w:ascii="Calibri" w:hAnsi="Calibri" w:cs="Arial"/>
        </w:rPr>
      </w:pPr>
    </w:p>
    <w:p w:rsidR="008106E3" w:rsidRPr="00823BE8" w:rsidRDefault="008106E3" w:rsidP="008106E3">
      <w:pPr>
        <w:tabs>
          <w:tab w:val="left" w:pos="567"/>
          <w:tab w:val="left" w:pos="1134"/>
          <w:tab w:val="left" w:pos="1701"/>
          <w:tab w:val="left" w:pos="2268"/>
        </w:tabs>
        <w:rPr>
          <w:rFonts w:ascii="Calibri" w:hAnsi="Calibri" w:cs="Arial"/>
        </w:rPr>
      </w:pPr>
      <w:r w:rsidRPr="00823BE8">
        <w:rPr>
          <w:rFonts w:ascii="Calibri" w:hAnsi="Calibri" w:cs="Arial"/>
        </w:rPr>
        <w:t>To enable the duties arising to be carried out, it is our intention to ensure that responsibilities for health and safety matters are effectively assigned, accepted and fulfilled at all levels within our organisational structure.</w:t>
      </w:r>
    </w:p>
    <w:p w:rsidR="008106E3" w:rsidRPr="00823BE8" w:rsidRDefault="008106E3" w:rsidP="008106E3">
      <w:pPr>
        <w:tabs>
          <w:tab w:val="left" w:pos="567"/>
          <w:tab w:val="left" w:pos="1134"/>
          <w:tab w:val="left" w:pos="1701"/>
          <w:tab w:val="left" w:pos="2268"/>
        </w:tabs>
        <w:rPr>
          <w:rFonts w:ascii="Calibri" w:hAnsi="Calibri" w:cs="Arial"/>
        </w:rPr>
      </w:pPr>
    </w:p>
    <w:p w:rsidR="008106E3" w:rsidRPr="00823BE8" w:rsidRDefault="008106E3" w:rsidP="008106E3">
      <w:pPr>
        <w:tabs>
          <w:tab w:val="left" w:pos="567"/>
          <w:tab w:val="left" w:pos="1134"/>
          <w:tab w:val="left" w:pos="1701"/>
          <w:tab w:val="left" w:pos="2268"/>
        </w:tabs>
        <w:rPr>
          <w:rFonts w:ascii="Calibri" w:hAnsi="Calibri" w:cs="Arial"/>
        </w:rPr>
      </w:pPr>
      <w:r w:rsidRPr="00823BE8">
        <w:rPr>
          <w:rFonts w:ascii="Calibri" w:hAnsi="Calibri" w:cs="Arial"/>
        </w:rPr>
        <w:t>1.  We will, so far as is reasonably practicable, ensure that:</w:t>
      </w:r>
    </w:p>
    <w:p w:rsidR="008106E3" w:rsidRPr="00823BE8" w:rsidRDefault="008106E3" w:rsidP="008106E3">
      <w:pPr>
        <w:numPr>
          <w:ilvl w:val="0"/>
          <w:numId w:val="12"/>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Adequate resources (financial and personnel) are provided to ensure that proper provision can be made for health and safety.</w:t>
      </w:r>
    </w:p>
    <w:p w:rsidR="008106E3" w:rsidRPr="00823BE8" w:rsidRDefault="008106E3" w:rsidP="008106E3">
      <w:pPr>
        <w:numPr>
          <w:ilvl w:val="0"/>
          <w:numId w:val="12"/>
        </w:numPr>
        <w:tabs>
          <w:tab w:val="clear" w:pos="360"/>
          <w:tab w:val="left" w:pos="567"/>
          <w:tab w:val="left" w:pos="1134"/>
          <w:tab w:val="left" w:pos="1701"/>
          <w:tab w:val="left" w:pos="2268"/>
        </w:tabs>
        <w:overflowPunct w:val="0"/>
        <w:autoSpaceDE w:val="0"/>
        <w:autoSpaceDN w:val="0"/>
        <w:adjustRightInd w:val="0"/>
        <w:ind w:left="567" w:firstLine="0"/>
        <w:textAlignment w:val="baseline"/>
        <w:rPr>
          <w:rFonts w:ascii="Calibri" w:hAnsi="Calibri" w:cs="Arial"/>
        </w:rPr>
      </w:pPr>
      <w:r w:rsidRPr="00823BE8">
        <w:rPr>
          <w:rFonts w:ascii="Calibri" w:hAnsi="Calibri" w:cs="Arial"/>
        </w:rPr>
        <w:t>Risk assessments are carried out and reviewed whenever deemed necessary.</w:t>
      </w:r>
    </w:p>
    <w:p w:rsidR="008106E3" w:rsidRPr="00823BE8" w:rsidRDefault="008106E3" w:rsidP="008106E3">
      <w:pPr>
        <w:numPr>
          <w:ilvl w:val="0"/>
          <w:numId w:val="12"/>
        </w:numPr>
        <w:tabs>
          <w:tab w:val="clear" w:pos="360"/>
          <w:tab w:val="left" w:pos="567"/>
          <w:tab w:val="left" w:pos="1134"/>
          <w:tab w:val="left" w:pos="1701"/>
          <w:tab w:val="left" w:pos="2268"/>
        </w:tabs>
        <w:overflowPunct w:val="0"/>
        <w:autoSpaceDE w:val="0"/>
        <w:autoSpaceDN w:val="0"/>
        <w:adjustRightInd w:val="0"/>
        <w:ind w:left="567" w:firstLine="0"/>
        <w:textAlignment w:val="baseline"/>
        <w:rPr>
          <w:rFonts w:ascii="Calibri" w:hAnsi="Calibri" w:cs="Arial"/>
        </w:rPr>
      </w:pPr>
      <w:r w:rsidRPr="00823BE8">
        <w:rPr>
          <w:rFonts w:ascii="Calibri" w:hAnsi="Calibri" w:cs="Arial"/>
        </w:rPr>
        <w:t>Systems of work are provided and maintained that are safe and without risks to health</w:t>
      </w:r>
    </w:p>
    <w:p w:rsidR="008106E3" w:rsidRPr="00823BE8" w:rsidRDefault="008106E3" w:rsidP="008106E3">
      <w:pPr>
        <w:pStyle w:val="Footer"/>
        <w:numPr>
          <w:ilvl w:val="0"/>
          <w:numId w:val="12"/>
        </w:numPr>
        <w:tabs>
          <w:tab w:val="clear" w:pos="360"/>
          <w:tab w:val="clear" w:pos="4153"/>
          <w:tab w:val="clear" w:pos="8306"/>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Arrangements for use, handling. storage, transport of articles and substance for use at work are safe and without risks to health.</w:t>
      </w:r>
    </w:p>
    <w:p w:rsidR="008106E3" w:rsidRPr="00823BE8" w:rsidRDefault="008106E3" w:rsidP="008106E3">
      <w:pPr>
        <w:numPr>
          <w:ilvl w:val="0"/>
          <w:numId w:val="12"/>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All employees are provided with such information, instruction, training and supervision as is necessary to secure their safety and health at work and the safety of others who may be affected by their actions.</w:t>
      </w:r>
    </w:p>
    <w:p w:rsidR="008106E3" w:rsidRPr="00823BE8" w:rsidRDefault="008106E3" w:rsidP="008106E3">
      <w:pPr>
        <w:numPr>
          <w:ilvl w:val="0"/>
          <w:numId w:val="12"/>
        </w:numPr>
        <w:tabs>
          <w:tab w:val="clear" w:pos="360"/>
          <w:tab w:val="left" w:pos="567"/>
          <w:tab w:val="left" w:pos="1134"/>
          <w:tab w:val="left" w:pos="1701"/>
          <w:tab w:val="left" w:pos="2268"/>
        </w:tabs>
        <w:overflowPunct w:val="0"/>
        <w:autoSpaceDE w:val="0"/>
        <w:autoSpaceDN w:val="0"/>
        <w:adjustRightInd w:val="0"/>
        <w:ind w:left="567" w:firstLine="0"/>
        <w:textAlignment w:val="baseline"/>
        <w:rPr>
          <w:rFonts w:ascii="Calibri" w:hAnsi="Calibri" w:cs="Arial"/>
        </w:rPr>
      </w:pPr>
      <w:r w:rsidRPr="00823BE8">
        <w:rPr>
          <w:rFonts w:ascii="Calibri" w:hAnsi="Calibri" w:cs="Arial"/>
        </w:rPr>
        <w:t>Where appropriate, health surveillance will be provided for employees</w:t>
      </w:r>
    </w:p>
    <w:p w:rsidR="008106E3" w:rsidRPr="00823BE8" w:rsidRDefault="008106E3" w:rsidP="008106E3">
      <w:pPr>
        <w:numPr>
          <w:ilvl w:val="0"/>
          <w:numId w:val="12"/>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The provision and maintenance of all plant, machinery and equipment is safe and without risk to health.</w:t>
      </w:r>
    </w:p>
    <w:p w:rsidR="008106E3" w:rsidRPr="00823BE8" w:rsidRDefault="008106E3" w:rsidP="008106E3">
      <w:pPr>
        <w:numPr>
          <w:ilvl w:val="0"/>
          <w:numId w:val="12"/>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The working environment of all employees is safe and without risks to health and that adequate provision is made with regard to the facilities and arrangements for their welfare at work.</w:t>
      </w:r>
    </w:p>
    <w:p w:rsidR="008106E3" w:rsidRPr="00823BE8" w:rsidRDefault="008106E3" w:rsidP="008106E3">
      <w:pPr>
        <w:numPr>
          <w:ilvl w:val="0"/>
          <w:numId w:val="12"/>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The place of work is safe and that there is safe access to and egress from the work place.</w:t>
      </w:r>
    </w:p>
    <w:p w:rsidR="008106E3" w:rsidRPr="00823BE8" w:rsidRDefault="008106E3" w:rsidP="008106E3">
      <w:pPr>
        <w:numPr>
          <w:ilvl w:val="0"/>
          <w:numId w:val="12"/>
        </w:numPr>
        <w:tabs>
          <w:tab w:val="clear" w:pos="360"/>
          <w:tab w:val="left" w:pos="567"/>
          <w:tab w:val="left" w:pos="1134"/>
          <w:tab w:val="left" w:pos="1701"/>
          <w:tab w:val="left" w:pos="2268"/>
        </w:tabs>
        <w:overflowPunct w:val="0"/>
        <w:autoSpaceDE w:val="0"/>
        <w:autoSpaceDN w:val="0"/>
        <w:adjustRightInd w:val="0"/>
        <w:ind w:left="567" w:firstLine="0"/>
        <w:textAlignment w:val="baseline"/>
        <w:rPr>
          <w:rFonts w:ascii="Calibri" w:hAnsi="Calibri" w:cs="Arial"/>
        </w:rPr>
      </w:pPr>
      <w:r w:rsidRPr="00823BE8">
        <w:rPr>
          <w:rFonts w:ascii="Calibri" w:hAnsi="Calibri" w:cs="Arial"/>
        </w:rPr>
        <w:t>Monitoring activities are undertaken to maintain agreed standards</w:t>
      </w:r>
    </w:p>
    <w:p w:rsidR="008106E3" w:rsidRPr="00823BE8" w:rsidRDefault="008106E3" w:rsidP="008106E3">
      <w:pPr>
        <w:numPr>
          <w:ilvl w:val="0"/>
          <w:numId w:val="12"/>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Construction and site activities will be carried out in compliance with all  applicable health and safety legislation, as a minimum standard, and in particular the Management of Health and Safety at Work Regulations 1999 and the Construction (Design &amp; Management) Regulations 2007.</w:t>
      </w:r>
    </w:p>
    <w:p w:rsidR="008106E3" w:rsidRPr="00823BE8" w:rsidRDefault="008106E3" w:rsidP="008106E3">
      <w:pPr>
        <w:tabs>
          <w:tab w:val="left" w:pos="567"/>
          <w:tab w:val="left" w:pos="1134"/>
          <w:tab w:val="left" w:pos="1701"/>
          <w:tab w:val="left" w:pos="2268"/>
        </w:tabs>
        <w:rPr>
          <w:rFonts w:ascii="Calibri" w:hAnsi="Calibri" w:cs="Arial"/>
        </w:rPr>
      </w:pPr>
    </w:p>
    <w:p w:rsidR="008106E3" w:rsidRPr="00823BE8" w:rsidRDefault="008106E3" w:rsidP="008106E3">
      <w:pPr>
        <w:numPr>
          <w:ilvl w:val="0"/>
          <w:numId w:val="13"/>
        </w:numPr>
        <w:tabs>
          <w:tab w:val="clear" w:pos="644"/>
          <w:tab w:val="left" w:pos="567"/>
          <w:tab w:val="left" w:pos="1134"/>
          <w:tab w:val="left" w:pos="1701"/>
          <w:tab w:val="left" w:pos="2268"/>
        </w:tabs>
        <w:overflowPunct w:val="0"/>
        <w:autoSpaceDE w:val="0"/>
        <w:autoSpaceDN w:val="0"/>
        <w:adjustRightInd w:val="0"/>
        <w:ind w:left="0" w:firstLine="0"/>
        <w:textAlignment w:val="baseline"/>
        <w:rPr>
          <w:rFonts w:ascii="Calibri" w:hAnsi="Calibri" w:cs="Arial"/>
        </w:rPr>
      </w:pPr>
      <w:r w:rsidRPr="00823BE8">
        <w:rPr>
          <w:rFonts w:ascii="Calibri" w:hAnsi="Calibri" w:cs="Arial"/>
        </w:rPr>
        <w:t>It is the duty of all employees and our contractors at work:</w:t>
      </w:r>
    </w:p>
    <w:p w:rsidR="008106E3" w:rsidRPr="00823BE8" w:rsidRDefault="008106E3" w:rsidP="008106E3">
      <w:pPr>
        <w:numPr>
          <w:ilvl w:val="0"/>
          <w:numId w:val="14"/>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To take reasonable care for the health and safety of themselves and other persons who may be affected by their acts or omissions at work, and co-operate with us in fulfilling our statutory duties.</w:t>
      </w:r>
    </w:p>
    <w:p w:rsidR="008106E3" w:rsidRPr="00823BE8" w:rsidRDefault="008106E3" w:rsidP="008106E3">
      <w:pPr>
        <w:numPr>
          <w:ilvl w:val="0"/>
          <w:numId w:val="14"/>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To comply with the standards and requirements contained within this policy.</w:t>
      </w:r>
    </w:p>
    <w:p w:rsidR="008106E3" w:rsidRPr="00823BE8" w:rsidRDefault="008106E3" w:rsidP="008106E3">
      <w:pPr>
        <w:numPr>
          <w:ilvl w:val="0"/>
          <w:numId w:val="14"/>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Not to interfere with or misuse anything provided in the interest of health and safety.</w:t>
      </w:r>
    </w:p>
    <w:p w:rsidR="008106E3" w:rsidRPr="00823BE8" w:rsidRDefault="008106E3" w:rsidP="008106E3">
      <w:pPr>
        <w:numPr>
          <w:ilvl w:val="0"/>
          <w:numId w:val="14"/>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To inform the Director, promptly of any work situation which they believe represents a serious and immediate danger to health and safety.</w:t>
      </w:r>
    </w:p>
    <w:p w:rsidR="008106E3" w:rsidRPr="00823BE8" w:rsidRDefault="008106E3" w:rsidP="008106E3">
      <w:pPr>
        <w:tabs>
          <w:tab w:val="left" w:pos="567"/>
          <w:tab w:val="left" w:pos="1134"/>
          <w:tab w:val="left" w:pos="1701"/>
          <w:tab w:val="left" w:pos="2268"/>
        </w:tabs>
        <w:rPr>
          <w:rFonts w:ascii="Calibri" w:hAnsi="Calibri" w:cs="Arial"/>
        </w:rPr>
      </w:pPr>
    </w:p>
    <w:p w:rsidR="008106E3" w:rsidRPr="00823BE8" w:rsidRDefault="008106E3" w:rsidP="008106E3">
      <w:pPr>
        <w:numPr>
          <w:ilvl w:val="0"/>
          <w:numId w:val="13"/>
        </w:numPr>
        <w:tabs>
          <w:tab w:val="clear" w:pos="644"/>
          <w:tab w:val="left" w:pos="567"/>
          <w:tab w:val="left" w:pos="1134"/>
          <w:tab w:val="left" w:pos="1701"/>
          <w:tab w:val="left" w:pos="2268"/>
        </w:tabs>
        <w:overflowPunct w:val="0"/>
        <w:autoSpaceDE w:val="0"/>
        <w:autoSpaceDN w:val="0"/>
        <w:adjustRightInd w:val="0"/>
        <w:ind w:left="360"/>
        <w:textAlignment w:val="baseline"/>
        <w:rPr>
          <w:rFonts w:ascii="Calibri" w:hAnsi="Calibri" w:cs="Arial"/>
        </w:rPr>
      </w:pPr>
      <w:r w:rsidRPr="00823BE8">
        <w:rPr>
          <w:rFonts w:ascii="Calibri" w:hAnsi="Calibri" w:cs="Arial"/>
        </w:rPr>
        <w:t>General</w:t>
      </w:r>
    </w:p>
    <w:p w:rsidR="008106E3" w:rsidRPr="00823BE8" w:rsidRDefault="008106E3" w:rsidP="008106E3">
      <w:pPr>
        <w:tabs>
          <w:tab w:val="left" w:pos="567"/>
          <w:tab w:val="left" w:pos="1134"/>
          <w:tab w:val="left" w:pos="1701"/>
          <w:tab w:val="left" w:pos="2268"/>
        </w:tabs>
        <w:ind w:left="318"/>
        <w:rPr>
          <w:rFonts w:ascii="Calibri" w:hAnsi="Calibri" w:cs="Arial"/>
        </w:rPr>
      </w:pPr>
    </w:p>
    <w:p w:rsidR="008106E3" w:rsidRPr="00823BE8" w:rsidRDefault="008106E3" w:rsidP="008106E3">
      <w:pPr>
        <w:numPr>
          <w:ilvl w:val="0"/>
          <w:numId w:val="15"/>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This Policy will be reviewed at least annually, amended and updated as and when necessary, and communication of any changes will be made to all employees and contractors.</w:t>
      </w:r>
    </w:p>
    <w:p w:rsidR="008106E3" w:rsidRPr="00823BE8" w:rsidRDefault="008106E3" w:rsidP="008106E3">
      <w:pPr>
        <w:numPr>
          <w:ilvl w:val="0"/>
          <w:numId w:val="15"/>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A competent person has been appointed as our safety advisor (Richard Beales</w:t>
      </w:r>
      <w:r w:rsidR="00D31F4A">
        <w:rPr>
          <w:rFonts w:ascii="Calibri" w:hAnsi="Calibri" w:cs="Arial"/>
        </w:rPr>
        <w:t xml:space="preserve"> of the RJB Partnership</w:t>
      </w:r>
      <w:r w:rsidRPr="00823BE8">
        <w:rPr>
          <w:rFonts w:ascii="Calibri" w:hAnsi="Calibri" w:cs="Arial"/>
        </w:rPr>
        <w:t>) to provide advice and assistance in matters of health and safety, and is able to provide assistance in the areas described in the ‘Organisation’ section of this policy.</w:t>
      </w:r>
    </w:p>
    <w:p w:rsidR="008106E3" w:rsidRPr="00823BE8" w:rsidRDefault="008106E3" w:rsidP="008106E3">
      <w:pPr>
        <w:numPr>
          <w:ilvl w:val="0"/>
          <w:numId w:val="15"/>
        </w:numPr>
        <w:tabs>
          <w:tab w:val="clear" w:pos="360"/>
          <w:tab w:val="left" w:pos="567"/>
          <w:tab w:val="left" w:pos="1134"/>
          <w:tab w:val="left" w:pos="1701"/>
          <w:tab w:val="left" w:pos="2268"/>
        </w:tabs>
        <w:overflowPunct w:val="0"/>
        <w:autoSpaceDE w:val="0"/>
        <w:autoSpaceDN w:val="0"/>
        <w:adjustRightInd w:val="0"/>
        <w:ind w:left="1134" w:hanging="567"/>
        <w:textAlignment w:val="baseline"/>
        <w:rPr>
          <w:rFonts w:ascii="Calibri" w:hAnsi="Calibri" w:cs="Arial"/>
        </w:rPr>
      </w:pPr>
      <w:r w:rsidRPr="00823BE8">
        <w:rPr>
          <w:rFonts w:ascii="Calibri" w:hAnsi="Calibri" w:cs="Arial"/>
        </w:rPr>
        <w:t>There are established and maintained effective procedures for consultation and communication between all levels of management and employees on all matters relating to health, safety and welfare.</w:t>
      </w:r>
    </w:p>
    <w:p w:rsidR="008106E3" w:rsidRPr="00823BE8" w:rsidRDefault="00D31F4A" w:rsidP="00D31F4A">
      <w:pPr>
        <w:pStyle w:val="BodyTextIndent3"/>
        <w:numPr>
          <w:ilvl w:val="0"/>
          <w:numId w:val="15"/>
        </w:numPr>
        <w:tabs>
          <w:tab w:val="clear" w:pos="3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clear" w:pos="0"/>
          <w:tab w:val="clear" w:pos="864"/>
          <w:tab w:val="clear" w:pos="1584"/>
          <w:tab w:val="clear" w:pos="2160"/>
          <w:tab w:val="clear" w:pos="2880"/>
          <w:tab w:val="clear" w:pos="0"/>
          <w:tab w:val="clear" w:pos="864"/>
          <w:tab w:val="clear" w:pos="1584"/>
          <w:tab w:val="clear" w:pos="2160"/>
          <w:tab w:val="clear" w:pos="2880"/>
          <w:tab w:val="left" w:pos="0"/>
          <w:tab w:val="left" w:pos="864"/>
          <w:tab w:val="left" w:pos="1584"/>
          <w:tab w:val="left" w:pos="2160"/>
          <w:tab w:val="left" w:pos="2880"/>
          <w:tab w:val="left" w:pos="0"/>
          <w:tab w:val="left" w:pos="864"/>
          <w:tab w:val="left" w:pos="1584"/>
          <w:tab w:val="left" w:pos="2160"/>
          <w:tab w:val="left" w:pos="2880"/>
        </w:tabs>
        <w:ind w:left="1134" w:hanging="567"/>
        <w:rPr>
          <w:rFonts w:ascii="Calibri" w:hAnsi="Calibri" w:cs="Arial"/>
        </w:rPr>
      </w:pPr>
      <w:r>
        <w:rPr>
          <w:rFonts w:ascii="Calibri" w:hAnsi="Calibri" w:cs="Arial"/>
        </w:rPr>
        <w:t xml:space="preserve">        </w:t>
      </w:r>
      <w:r w:rsidR="008106E3" w:rsidRPr="00823BE8">
        <w:rPr>
          <w:rFonts w:ascii="Calibri" w:hAnsi="Calibri" w:cs="Arial"/>
        </w:rPr>
        <w:t xml:space="preserve">Where an employee or contractor considers that the arrangements for health and safety are </w:t>
      </w:r>
      <w:r>
        <w:rPr>
          <w:rFonts w:ascii="Calibri" w:hAnsi="Calibri" w:cs="Arial"/>
        </w:rPr>
        <w:t xml:space="preserve">  </w:t>
      </w:r>
      <w:r w:rsidR="008106E3" w:rsidRPr="00823BE8">
        <w:rPr>
          <w:rFonts w:ascii="Calibri" w:hAnsi="Calibri" w:cs="Arial"/>
        </w:rPr>
        <w:t>inadequate, they are to report the matter to the Director,   at the earliest opportunity.</w:t>
      </w:r>
    </w:p>
    <w:p w:rsidR="008106E3" w:rsidRPr="00823BE8" w:rsidRDefault="008106E3" w:rsidP="008106E3">
      <w:pPr>
        <w:tabs>
          <w:tab w:val="left" w:pos="567"/>
          <w:tab w:val="left" w:pos="1134"/>
          <w:tab w:val="left" w:pos="1701"/>
          <w:tab w:val="left" w:pos="2268"/>
        </w:tabs>
        <w:ind w:left="318"/>
        <w:rPr>
          <w:rFonts w:ascii="Calibri" w:hAnsi="Calibri" w:cs="Arial"/>
        </w:rPr>
      </w:pPr>
    </w:p>
    <w:p w:rsidR="008106E3" w:rsidRPr="00823BE8" w:rsidRDefault="008106E3" w:rsidP="008106E3">
      <w:pPr>
        <w:tabs>
          <w:tab w:val="left" w:pos="567"/>
          <w:tab w:val="left" w:pos="1134"/>
          <w:tab w:val="left" w:pos="1701"/>
          <w:tab w:val="left" w:pos="2268"/>
        </w:tabs>
        <w:rPr>
          <w:rFonts w:ascii="Calibri" w:hAnsi="Calibri" w:cs="Arial"/>
        </w:rPr>
      </w:pPr>
    </w:p>
    <w:p w:rsidR="008106E3" w:rsidRPr="00823BE8" w:rsidRDefault="008106E3" w:rsidP="008106E3">
      <w:pPr>
        <w:tabs>
          <w:tab w:val="left" w:pos="567"/>
          <w:tab w:val="left" w:pos="1134"/>
          <w:tab w:val="left" w:pos="1701"/>
          <w:tab w:val="left" w:pos="2268"/>
        </w:tabs>
        <w:jc w:val="both"/>
        <w:rPr>
          <w:rFonts w:ascii="Calibri" w:hAnsi="Calibri" w:cs="Arial"/>
        </w:rPr>
      </w:pPr>
    </w:p>
    <w:p w:rsidR="008106E3" w:rsidRPr="00823BE8" w:rsidRDefault="008106E3" w:rsidP="008106E3">
      <w:pPr>
        <w:tabs>
          <w:tab w:val="left" w:pos="567"/>
          <w:tab w:val="left" w:pos="1134"/>
          <w:tab w:val="left" w:pos="1701"/>
          <w:tab w:val="left" w:pos="2268"/>
        </w:tabs>
        <w:jc w:val="both"/>
        <w:rPr>
          <w:rFonts w:ascii="Calibri" w:hAnsi="Calibri" w:cs="Arial"/>
        </w:rPr>
      </w:pPr>
    </w:p>
    <w:p w:rsidR="008106E3" w:rsidRPr="00823BE8" w:rsidRDefault="008106E3" w:rsidP="008106E3">
      <w:pPr>
        <w:tabs>
          <w:tab w:val="left" w:pos="567"/>
          <w:tab w:val="left" w:pos="1134"/>
          <w:tab w:val="left" w:pos="1701"/>
          <w:tab w:val="left" w:pos="2268"/>
        </w:tabs>
        <w:jc w:val="both"/>
        <w:rPr>
          <w:rFonts w:ascii="Calibri" w:hAnsi="Calibri" w:cs="Arial"/>
        </w:rPr>
      </w:pPr>
    </w:p>
    <w:p w:rsidR="008106E3" w:rsidRPr="00823BE8" w:rsidRDefault="008106E3" w:rsidP="008106E3">
      <w:pPr>
        <w:tabs>
          <w:tab w:val="left" w:pos="567"/>
          <w:tab w:val="left" w:pos="1134"/>
          <w:tab w:val="left" w:pos="1701"/>
          <w:tab w:val="left" w:pos="2268"/>
        </w:tabs>
        <w:rPr>
          <w:rFonts w:ascii="Calibri" w:hAnsi="Calibri"/>
        </w:rPr>
      </w:pPr>
    </w:p>
    <w:p w:rsidR="008106E3" w:rsidRPr="00823BE8" w:rsidRDefault="008106E3" w:rsidP="008106E3">
      <w:pPr>
        <w:tabs>
          <w:tab w:val="left" w:pos="567"/>
          <w:tab w:val="left" w:pos="1134"/>
          <w:tab w:val="left" w:pos="1701"/>
          <w:tab w:val="left" w:pos="2268"/>
        </w:tabs>
        <w:rPr>
          <w:rFonts w:ascii="Calibri" w:hAnsi="Calibri"/>
        </w:rPr>
      </w:pPr>
    </w:p>
    <w:p w:rsidR="008106E3" w:rsidRPr="00823BE8" w:rsidRDefault="008106E3" w:rsidP="008106E3">
      <w:pPr>
        <w:tabs>
          <w:tab w:val="left" w:pos="567"/>
          <w:tab w:val="left" w:pos="1134"/>
          <w:tab w:val="left" w:pos="1701"/>
          <w:tab w:val="left" w:pos="2268"/>
        </w:tabs>
        <w:rPr>
          <w:rFonts w:ascii="Calibri" w:hAnsi="Calibri"/>
        </w:rPr>
      </w:pPr>
      <w:r w:rsidRPr="00823BE8">
        <w:rPr>
          <w:rFonts w:ascii="Calibri" w:hAnsi="Calibri"/>
        </w:rPr>
        <w:t xml:space="preserve">Signed .................................................................                       Date: </w:t>
      </w:r>
      <w:r w:rsidR="00D31F4A">
        <w:rPr>
          <w:rFonts w:ascii="Calibri" w:hAnsi="Calibri"/>
        </w:rPr>
        <w:t>October</w:t>
      </w:r>
      <w:r>
        <w:rPr>
          <w:rFonts w:ascii="Calibri" w:hAnsi="Calibri"/>
        </w:rPr>
        <w:t xml:space="preserve"> 2013</w:t>
      </w:r>
    </w:p>
    <w:p w:rsidR="008106E3" w:rsidRDefault="008106E3" w:rsidP="008106E3">
      <w:pPr>
        <w:tabs>
          <w:tab w:val="left" w:pos="567"/>
          <w:tab w:val="left" w:pos="1134"/>
          <w:tab w:val="left" w:pos="1701"/>
          <w:tab w:val="left" w:pos="2268"/>
        </w:tabs>
      </w:pPr>
    </w:p>
    <w:p w:rsidR="008106E3" w:rsidRPr="00823BE8" w:rsidRDefault="008106E3" w:rsidP="008106E3">
      <w:pPr>
        <w:tabs>
          <w:tab w:val="left" w:pos="567"/>
          <w:tab w:val="left" w:pos="1134"/>
          <w:tab w:val="left" w:pos="1701"/>
          <w:tab w:val="left" w:pos="2268"/>
        </w:tabs>
        <w:rPr>
          <w:rFonts w:ascii="Calibri" w:hAnsi="Calibri"/>
        </w:rPr>
      </w:pPr>
      <w:r w:rsidRPr="00823BE8">
        <w:rPr>
          <w:rFonts w:ascii="Calibri" w:hAnsi="Calibri"/>
        </w:rPr>
        <w:tab/>
      </w:r>
      <w:r w:rsidRPr="00823BE8">
        <w:rPr>
          <w:rFonts w:ascii="Calibri" w:hAnsi="Calibri"/>
        </w:rPr>
        <w:tab/>
      </w:r>
      <w:r w:rsidRPr="00823BE8">
        <w:rPr>
          <w:rFonts w:ascii="Calibri" w:hAnsi="Calibri"/>
        </w:rPr>
        <w:tab/>
      </w:r>
      <w:r w:rsidRPr="00823BE8">
        <w:rPr>
          <w:rFonts w:ascii="Calibri" w:hAnsi="Calibri"/>
        </w:rPr>
        <w:tab/>
      </w:r>
      <w:r w:rsidRPr="00823BE8">
        <w:rPr>
          <w:rFonts w:ascii="Calibri" w:hAnsi="Calibri"/>
        </w:rPr>
        <w:tab/>
      </w:r>
      <w:r w:rsidR="00D31F4A">
        <w:rPr>
          <w:rFonts w:ascii="Calibri" w:hAnsi="Calibri"/>
        </w:rPr>
        <w:tab/>
      </w:r>
      <w:r w:rsidR="00D31F4A">
        <w:rPr>
          <w:rFonts w:ascii="Calibri" w:hAnsi="Calibri"/>
        </w:rPr>
        <w:tab/>
      </w:r>
      <w:r w:rsidR="00D31F4A">
        <w:rPr>
          <w:rFonts w:ascii="Calibri" w:hAnsi="Calibri"/>
        </w:rPr>
        <w:tab/>
        <w:t xml:space="preserve">       Rev: 3.01</w:t>
      </w:r>
      <w:r w:rsidRPr="00823BE8">
        <w:rPr>
          <w:rFonts w:ascii="Calibri" w:hAnsi="Calibri"/>
        </w:rPr>
        <w:tab/>
      </w:r>
      <w:r w:rsidRPr="00823BE8">
        <w:rPr>
          <w:rFonts w:ascii="Calibri" w:hAnsi="Calibri"/>
        </w:rPr>
        <w:tab/>
      </w:r>
      <w:r w:rsidRPr="00823BE8">
        <w:rPr>
          <w:rFonts w:ascii="Calibri" w:hAnsi="Calibri"/>
        </w:rPr>
        <w:tab/>
        <w:t xml:space="preserve">        </w:t>
      </w:r>
    </w:p>
    <w:p w:rsidR="008106E3" w:rsidRPr="00823BE8" w:rsidRDefault="008106E3" w:rsidP="008106E3">
      <w:pPr>
        <w:tabs>
          <w:tab w:val="left" w:pos="567"/>
          <w:tab w:val="left" w:pos="1134"/>
          <w:tab w:val="left" w:pos="1701"/>
          <w:tab w:val="left" w:pos="2268"/>
        </w:tabs>
        <w:rPr>
          <w:rFonts w:ascii="Calibri" w:hAnsi="Calibri"/>
        </w:rPr>
      </w:pPr>
      <w:r w:rsidRPr="00823BE8">
        <w:rPr>
          <w:rFonts w:ascii="Calibri" w:hAnsi="Calibri"/>
        </w:rPr>
        <w:t xml:space="preserve"> </w:t>
      </w:r>
      <w:r w:rsidRPr="00823BE8">
        <w:rPr>
          <w:rFonts w:ascii="Calibri" w:hAnsi="Calibri"/>
        </w:rPr>
        <w:tab/>
      </w:r>
    </w:p>
    <w:p w:rsidR="008106E3" w:rsidRPr="00823BE8" w:rsidRDefault="008106E3" w:rsidP="008106E3">
      <w:pPr>
        <w:tabs>
          <w:tab w:val="left" w:pos="567"/>
          <w:tab w:val="left" w:pos="1134"/>
          <w:tab w:val="left" w:pos="1701"/>
          <w:tab w:val="left" w:pos="2268"/>
        </w:tabs>
        <w:rPr>
          <w:rFonts w:ascii="Calibri" w:hAnsi="Calibri"/>
          <w:b/>
        </w:rPr>
      </w:pPr>
      <w:r>
        <w:rPr>
          <w:rFonts w:ascii="Calibri" w:hAnsi="Calibri"/>
          <w:b/>
        </w:rPr>
        <w:t xml:space="preserve">A J </w:t>
      </w:r>
      <w:r w:rsidRPr="00823BE8">
        <w:rPr>
          <w:rFonts w:ascii="Calibri" w:hAnsi="Calibri"/>
          <w:b/>
        </w:rPr>
        <w:t>Newland</w:t>
      </w:r>
    </w:p>
    <w:p w:rsidR="008106E3" w:rsidRPr="00823BE8" w:rsidRDefault="008106E3" w:rsidP="008106E3">
      <w:pPr>
        <w:tabs>
          <w:tab w:val="left" w:pos="567"/>
          <w:tab w:val="left" w:pos="1134"/>
          <w:tab w:val="left" w:pos="1701"/>
          <w:tab w:val="left" w:pos="2268"/>
        </w:tabs>
        <w:rPr>
          <w:rFonts w:ascii="Calibri" w:hAnsi="Calibri"/>
          <w:b/>
        </w:rPr>
      </w:pPr>
      <w:r w:rsidRPr="00823BE8">
        <w:rPr>
          <w:rFonts w:ascii="Calibri" w:hAnsi="Calibri"/>
          <w:b/>
        </w:rPr>
        <w:t>Director</w:t>
      </w:r>
    </w:p>
    <w:p w:rsidR="008106E3" w:rsidRPr="00823BE8" w:rsidRDefault="008106E3" w:rsidP="008106E3">
      <w:pPr>
        <w:tabs>
          <w:tab w:val="left" w:pos="567"/>
          <w:tab w:val="left" w:pos="1134"/>
          <w:tab w:val="left" w:pos="1701"/>
          <w:tab w:val="left" w:pos="2268"/>
        </w:tabs>
        <w:rPr>
          <w:rFonts w:ascii="Calibri" w:hAnsi="Calibri"/>
        </w:rPr>
      </w:pPr>
    </w:p>
    <w:p w:rsidR="008106E3" w:rsidRDefault="008106E3">
      <w:pPr>
        <w:tabs>
          <w:tab w:val="left" w:pos="567"/>
          <w:tab w:val="left" w:pos="1134"/>
          <w:tab w:val="left" w:pos="1701"/>
          <w:tab w:val="left" w:pos="2268"/>
        </w:tabs>
      </w:pPr>
    </w:p>
    <w:p w:rsidR="008106E3" w:rsidRDefault="008106E3">
      <w:pPr>
        <w:tabs>
          <w:tab w:val="left" w:pos="567"/>
          <w:tab w:val="left" w:pos="1134"/>
          <w:tab w:val="left" w:pos="1701"/>
          <w:tab w:val="left" w:pos="2268"/>
        </w:tabs>
      </w:pPr>
    </w:p>
    <w:p w:rsidR="008106E3" w:rsidRPr="00B70904" w:rsidRDefault="008106E3">
      <w:pPr>
        <w:tabs>
          <w:tab w:val="left" w:pos="567"/>
          <w:tab w:val="left" w:pos="1134"/>
          <w:tab w:val="left" w:pos="1701"/>
          <w:tab w:val="left" w:pos="2268"/>
        </w:tabs>
        <w:rPr>
          <w:rFonts w:ascii="Cambria" w:hAnsi="Cambria"/>
          <w:b/>
          <w:sz w:val="28"/>
          <w:u w:val="single"/>
        </w:rPr>
      </w:pPr>
      <w:r>
        <w:br w:type="page"/>
      </w:r>
      <w:r w:rsidRPr="00B70904">
        <w:rPr>
          <w:rFonts w:ascii="Cambria" w:hAnsi="Cambria"/>
          <w:b/>
          <w:sz w:val="28"/>
          <w:u w:val="single"/>
        </w:rPr>
        <w:t>Organisation and Responsibilities</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u w:val="single"/>
        </w:rPr>
        <w:t xml:space="preserve">DIRECTORS </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rPr>
        <w:t>Mr P M Newland and Mr A J Newland are ultimately responsible for putting into practice, either directly or through delegation, all aspects of the Company safety policy.  This will include the identification of all training needs on an initial and ongoing basis.</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rPr>
        <w:t xml:space="preserve">On a day to day basis, this responsibility will be addressed by Mr </w:t>
      </w:r>
      <w:r>
        <w:rPr>
          <w:rFonts w:ascii="Calibri" w:hAnsi="Calibri"/>
        </w:rPr>
        <w:t>A J</w:t>
      </w:r>
      <w:r w:rsidRPr="00B70904">
        <w:rPr>
          <w:rFonts w:ascii="Calibri" w:hAnsi="Calibri"/>
        </w:rPr>
        <w:t xml:space="preserve"> Newland.</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rPr>
        <w:t>He will allocate responsibilities for health and safety to specific people and set standards and objectives, ensure by active and reactive monitoring that risks are properly assessed and controlled, and develop and maintain a positive safety culture.</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rPr>
        <w:t xml:space="preserve">He will ensure that the safety policy is regularly reviewed and, at least annually, formally reviewed and revised as appropriate.  </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pStyle w:val="BodyTextIndent2"/>
        <w:tabs>
          <w:tab w:val="clear" w:pos="709"/>
          <w:tab w:val="clear" w:pos="3060"/>
          <w:tab w:val="clear" w:pos="3870"/>
          <w:tab w:val="clear" w:pos="4410"/>
          <w:tab w:val="clear" w:pos="9360"/>
          <w:tab w:val="left" w:pos="567"/>
          <w:tab w:val="left" w:pos="1134"/>
          <w:tab w:val="left" w:pos="1701"/>
          <w:tab w:val="left" w:pos="2268"/>
        </w:tabs>
        <w:ind w:left="0" w:firstLine="0"/>
        <w:rPr>
          <w:rFonts w:ascii="Calibri" w:hAnsi="Calibri"/>
        </w:rPr>
      </w:pPr>
      <w:r w:rsidRPr="00B70904">
        <w:rPr>
          <w:rFonts w:ascii="Calibri" w:hAnsi="Calibri"/>
        </w:rPr>
        <w:t>He will assess the competency of sub-contractors by initial vetting and, in conjunction with   the Contracts manager, subsequent on-site monitoring.</w:t>
      </w:r>
    </w:p>
    <w:p w:rsidR="008106E3" w:rsidRPr="00B70904" w:rsidRDefault="008106E3" w:rsidP="008106E3">
      <w:pPr>
        <w:pStyle w:val="BodyTextIndent2"/>
        <w:tabs>
          <w:tab w:val="clear" w:pos="709"/>
          <w:tab w:val="clear" w:pos="3060"/>
          <w:tab w:val="clear" w:pos="3870"/>
          <w:tab w:val="clear" w:pos="4410"/>
          <w:tab w:val="clear" w:pos="9360"/>
          <w:tab w:val="left" w:pos="567"/>
          <w:tab w:val="left" w:pos="1134"/>
          <w:tab w:val="left" w:pos="1701"/>
          <w:tab w:val="left" w:pos="2268"/>
        </w:tabs>
        <w:ind w:left="0" w:firstLine="0"/>
        <w:rPr>
          <w:rFonts w:ascii="Calibri" w:hAnsi="Calibri"/>
        </w:rPr>
      </w:pPr>
    </w:p>
    <w:p w:rsidR="008106E3" w:rsidRPr="00B70904" w:rsidRDefault="008106E3" w:rsidP="008106E3">
      <w:pPr>
        <w:pStyle w:val="BodyTextIndent"/>
        <w:tabs>
          <w:tab w:val="clear" w:pos="3330"/>
          <w:tab w:val="left" w:pos="567"/>
          <w:tab w:val="left" w:pos="1134"/>
          <w:tab w:val="left" w:pos="1701"/>
          <w:tab w:val="left" w:pos="2268"/>
        </w:tabs>
        <w:ind w:left="0" w:firstLine="0"/>
        <w:rPr>
          <w:rFonts w:ascii="Calibri" w:hAnsi="Calibri"/>
        </w:rPr>
      </w:pPr>
      <w:r w:rsidRPr="00B70904">
        <w:rPr>
          <w:rFonts w:ascii="Calibri" w:hAnsi="Calibri"/>
        </w:rPr>
        <w:t>He will ensure that effective means are developed and maintained for health and safety consultation within the Company.</w:t>
      </w:r>
    </w:p>
    <w:p w:rsidR="008106E3" w:rsidRPr="00B70904" w:rsidRDefault="008106E3" w:rsidP="008106E3">
      <w:pPr>
        <w:pStyle w:val="BodyTextIndent"/>
        <w:tabs>
          <w:tab w:val="clear" w:pos="3330"/>
          <w:tab w:val="left" w:pos="567"/>
          <w:tab w:val="left" w:pos="1134"/>
          <w:tab w:val="left" w:pos="1701"/>
          <w:tab w:val="left" w:pos="2268"/>
        </w:tabs>
        <w:ind w:left="0" w:firstLine="0"/>
        <w:rPr>
          <w:rFonts w:ascii="Calibri" w:hAnsi="Calibri"/>
        </w:rPr>
      </w:pPr>
    </w:p>
    <w:p w:rsidR="008106E3" w:rsidRPr="00B70904" w:rsidRDefault="008106E3" w:rsidP="008106E3">
      <w:pPr>
        <w:pStyle w:val="BodyTextIndent"/>
        <w:tabs>
          <w:tab w:val="clear" w:pos="3330"/>
          <w:tab w:val="left" w:pos="567"/>
          <w:tab w:val="left" w:pos="1134"/>
          <w:tab w:val="left" w:pos="1701"/>
          <w:tab w:val="left" w:pos="2268"/>
        </w:tabs>
        <w:ind w:left="0" w:firstLine="0"/>
        <w:rPr>
          <w:rFonts w:ascii="Calibri" w:hAnsi="Calibri"/>
        </w:rPr>
      </w:pPr>
      <w:r w:rsidRPr="00B70904">
        <w:rPr>
          <w:rFonts w:ascii="Calibri" w:hAnsi="Calibri"/>
        </w:rPr>
        <w:t>He will ensure that adequate procedures are developed from the fire risk assessment which include the timely maintenance and testing of all emergency equipment</w:t>
      </w:r>
    </w:p>
    <w:p w:rsidR="008106E3" w:rsidRPr="00B70904" w:rsidRDefault="008106E3" w:rsidP="008106E3">
      <w:pPr>
        <w:pStyle w:val="BodyTextIndent"/>
        <w:tabs>
          <w:tab w:val="clear" w:pos="3330"/>
          <w:tab w:val="left" w:pos="567"/>
          <w:tab w:val="left" w:pos="1134"/>
          <w:tab w:val="left" w:pos="1701"/>
          <w:tab w:val="left" w:pos="2268"/>
        </w:tabs>
        <w:ind w:left="0" w:firstLine="0"/>
        <w:rPr>
          <w:rFonts w:ascii="Calibri" w:hAnsi="Calibri"/>
        </w:rPr>
      </w:pPr>
    </w:p>
    <w:p w:rsidR="008106E3" w:rsidRPr="00B70904" w:rsidRDefault="008106E3" w:rsidP="008106E3">
      <w:pPr>
        <w:pStyle w:val="BodyTextIndent"/>
        <w:tabs>
          <w:tab w:val="clear" w:pos="3330"/>
          <w:tab w:val="left" w:pos="567"/>
          <w:tab w:val="left" w:pos="1134"/>
          <w:tab w:val="left" w:pos="1701"/>
          <w:tab w:val="left" w:pos="2268"/>
        </w:tabs>
        <w:ind w:left="0" w:firstLine="0"/>
        <w:rPr>
          <w:rFonts w:ascii="Calibri" w:hAnsi="Calibri"/>
        </w:rPr>
      </w:pPr>
      <w:r w:rsidRPr="00B70904">
        <w:rPr>
          <w:rFonts w:ascii="Calibri" w:hAnsi="Calibri"/>
        </w:rPr>
        <w:t>He will ensure that disciplinary action is taken against any employee or subcontractor who fails to comply with any aspect of this policy.  This action may include dismissal for gross misconduct, or permanent exclusion from future contracts in the case of a subcontractor, where it is found that a person was working in such a manner as to put themselves or any other person at significant risk of injury.</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u w:val="single"/>
        </w:rPr>
        <w:t xml:space="preserve"> CONTRACTS MANAGER </w:t>
      </w:r>
    </w:p>
    <w:p w:rsidR="008106E3" w:rsidRPr="00B70904" w:rsidRDefault="008106E3" w:rsidP="008106E3">
      <w:pPr>
        <w:tabs>
          <w:tab w:val="left" w:pos="567"/>
          <w:tab w:val="left" w:pos="1134"/>
          <w:tab w:val="left" w:pos="1701"/>
          <w:tab w:val="left" w:pos="2268"/>
        </w:tabs>
        <w:ind w:left="1440" w:hanging="1440"/>
        <w:rPr>
          <w:rFonts w:ascii="Calibri" w:hAnsi="Calibri"/>
        </w:rPr>
      </w:pPr>
    </w:p>
    <w:p w:rsidR="008106E3" w:rsidRPr="00B70904" w:rsidRDefault="008106E3" w:rsidP="008106E3">
      <w:pPr>
        <w:numPr>
          <w:ilvl w:val="0"/>
          <w:numId w:val="18"/>
        </w:numPr>
        <w:tabs>
          <w:tab w:val="left" w:pos="567"/>
          <w:tab w:val="left" w:pos="1134"/>
          <w:tab w:val="left" w:pos="1701"/>
          <w:tab w:val="left" w:pos="2268"/>
        </w:tabs>
        <w:rPr>
          <w:rFonts w:ascii="Calibri" w:hAnsi="Calibri"/>
        </w:rPr>
      </w:pPr>
      <w:r w:rsidRPr="00B70904">
        <w:rPr>
          <w:rFonts w:ascii="Calibri" w:hAnsi="Calibri"/>
        </w:rPr>
        <w:t>To prevent injury or ill health to any person affected by Company operations, and set an example by maintaining high personal standards of health and safety.</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18"/>
        </w:numPr>
        <w:tabs>
          <w:tab w:val="left" w:pos="567"/>
          <w:tab w:val="left" w:pos="1134"/>
          <w:tab w:val="left" w:pos="1701"/>
          <w:tab w:val="left" w:pos="2268"/>
        </w:tabs>
        <w:rPr>
          <w:rFonts w:ascii="Calibri" w:hAnsi="Calibri"/>
        </w:rPr>
      </w:pPr>
      <w:r w:rsidRPr="00B70904">
        <w:rPr>
          <w:rFonts w:ascii="Calibri" w:hAnsi="Calibri"/>
        </w:rPr>
        <w:t>To ensure the Health and Safety Policy is brought to the notice of and understood by all employees, subcontractors, and agents working on behalf of the Company.</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18"/>
        </w:numPr>
        <w:tabs>
          <w:tab w:val="left" w:pos="567"/>
          <w:tab w:val="left" w:pos="1134"/>
          <w:tab w:val="left" w:pos="1701"/>
          <w:tab w:val="left" w:pos="2268"/>
        </w:tabs>
        <w:rPr>
          <w:rFonts w:ascii="Calibri" w:hAnsi="Calibri"/>
        </w:rPr>
      </w:pPr>
      <w:r w:rsidRPr="00B70904">
        <w:rPr>
          <w:rFonts w:ascii="Calibri" w:hAnsi="Calibri"/>
        </w:rPr>
        <w:t xml:space="preserve">To identify and observe the requirements of the Health and Safety at Work Act 1974, Management of Health and Safety at Work Regulations 1999, Construction (Design and Management) Regulations 2007, </w:t>
      </w:r>
      <w:r w:rsidR="00E77C30">
        <w:rPr>
          <w:rFonts w:ascii="Calibri" w:hAnsi="Calibri"/>
        </w:rPr>
        <w:t>The Work at Height Regulations 2005</w:t>
      </w:r>
      <w:r w:rsidRPr="00B70904">
        <w:rPr>
          <w:rFonts w:ascii="Calibri" w:hAnsi="Calibri"/>
        </w:rPr>
        <w:t xml:space="preserve"> and any other statutory health and safety requirements which are relevant to the Company’s activities.   </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18"/>
        </w:numPr>
        <w:tabs>
          <w:tab w:val="left" w:pos="567"/>
          <w:tab w:val="left" w:pos="1134"/>
          <w:tab w:val="left" w:pos="1701"/>
          <w:tab w:val="left" w:pos="2268"/>
        </w:tabs>
        <w:rPr>
          <w:rFonts w:ascii="Calibri" w:hAnsi="Calibri"/>
        </w:rPr>
      </w:pPr>
      <w:r w:rsidRPr="00B70904">
        <w:rPr>
          <w:rFonts w:ascii="Calibri" w:hAnsi="Calibri"/>
        </w:rPr>
        <w:t>To prepare risk assessments and any safe method of working statements, ensuring these are observed and monitored for compliance.  All employees will be made aware of the risks associated with the work and the controls required.</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numPr>
          <w:ilvl w:val="0"/>
          <w:numId w:val="18"/>
        </w:numPr>
        <w:tabs>
          <w:tab w:val="left" w:pos="567"/>
          <w:tab w:val="left" w:pos="1134"/>
          <w:tab w:val="left" w:pos="1701"/>
          <w:tab w:val="left" w:pos="2268"/>
        </w:tabs>
        <w:rPr>
          <w:rFonts w:ascii="Calibri" w:hAnsi="Calibri"/>
        </w:rPr>
      </w:pPr>
      <w:r w:rsidRPr="00B70904">
        <w:rPr>
          <w:rFonts w:ascii="Calibri" w:hAnsi="Calibri"/>
        </w:rPr>
        <w:t>To ensure all relevant persons receive adequate and appropriate training, including induction training when first employed or contracted and when exposed to any new rule.</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numPr>
          <w:ilvl w:val="0"/>
          <w:numId w:val="18"/>
        </w:numPr>
        <w:tabs>
          <w:tab w:val="left" w:pos="567"/>
          <w:tab w:val="left" w:pos="1134"/>
          <w:tab w:val="left" w:pos="1701"/>
          <w:tab w:val="left" w:pos="2268"/>
        </w:tabs>
        <w:rPr>
          <w:rFonts w:ascii="Calibri" w:hAnsi="Calibri"/>
        </w:rPr>
      </w:pPr>
      <w:r w:rsidRPr="00B70904">
        <w:rPr>
          <w:rFonts w:ascii="Calibri" w:hAnsi="Calibri"/>
        </w:rPr>
        <w:t>To ensure that individuals working for the Company are made aware of and observe safe working practice at all times, in particular, by reference to any relevant safe system of work or legislative requirement.</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numPr>
          <w:ilvl w:val="0"/>
          <w:numId w:val="18"/>
        </w:numPr>
        <w:tabs>
          <w:tab w:val="left" w:pos="567"/>
          <w:tab w:val="left" w:pos="1134"/>
          <w:tab w:val="left" w:pos="1701"/>
          <w:tab w:val="left" w:pos="2268"/>
        </w:tabs>
        <w:rPr>
          <w:rFonts w:ascii="Calibri" w:hAnsi="Calibri"/>
        </w:rPr>
      </w:pPr>
      <w:r w:rsidRPr="00B70904">
        <w:rPr>
          <w:rFonts w:ascii="Calibri" w:hAnsi="Calibri"/>
        </w:rPr>
        <w:t xml:space="preserve">To institute proper reporting, investigating and recording of injury, damage and loss.    </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numPr>
          <w:ilvl w:val="0"/>
          <w:numId w:val="18"/>
        </w:numPr>
        <w:tabs>
          <w:tab w:val="left" w:pos="567"/>
          <w:tab w:val="left" w:pos="1134"/>
          <w:tab w:val="left" w:pos="1701"/>
          <w:tab w:val="left" w:pos="2268"/>
        </w:tabs>
        <w:rPr>
          <w:rFonts w:ascii="Calibri" w:hAnsi="Calibri"/>
        </w:rPr>
      </w:pPr>
      <w:r w:rsidRPr="00B70904">
        <w:rPr>
          <w:rFonts w:ascii="Calibri" w:hAnsi="Calibri"/>
        </w:rPr>
        <w:t>To co-ordinate safety activities with all sub-contractors and, when relevant, plan for the appropriate health and safety measures at the tender stage.</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numPr>
          <w:ilvl w:val="0"/>
          <w:numId w:val="18"/>
        </w:numPr>
        <w:tabs>
          <w:tab w:val="left" w:pos="567"/>
          <w:tab w:val="left" w:pos="1134"/>
          <w:tab w:val="left" w:pos="1701"/>
          <w:tab w:val="left" w:pos="2268"/>
        </w:tabs>
        <w:rPr>
          <w:rFonts w:ascii="Calibri" w:hAnsi="Calibri"/>
        </w:rPr>
      </w:pPr>
      <w:r w:rsidRPr="00B70904">
        <w:rPr>
          <w:rFonts w:ascii="Calibri" w:hAnsi="Calibri"/>
        </w:rPr>
        <w:t>To provide and maintain safe working conditions, and ensure plant and equipment is electrically and physically safe for use.</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numPr>
          <w:ilvl w:val="0"/>
          <w:numId w:val="18"/>
        </w:numPr>
        <w:tabs>
          <w:tab w:val="left" w:pos="567"/>
          <w:tab w:val="left" w:pos="1134"/>
          <w:tab w:val="left" w:pos="1701"/>
          <w:tab w:val="left" w:pos="2268"/>
        </w:tabs>
        <w:rPr>
          <w:rFonts w:ascii="Calibri" w:hAnsi="Calibri"/>
        </w:rPr>
      </w:pPr>
      <w:r w:rsidRPr="00B70904">
        <w:rPr>
          <w:rFonts w:ascii="Calibri" w:hAnsi="Calibri"/>
        </w:rPr>
        <w:t xml:space="preserve">To ensure that the correct protective clothing and equipment is identified and available. </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tabs>
          <w:tab w:val="left" w:pos="567"/>
          <w:tab w:val="left" w:pos="1134"/>
          <w:tab w:val="left" w:pos="1701"/>
          <w:tab w:val="left" w:pos="2268"/>
        </w:tabs>
        <w:ind w:left="720" w:hanging="720"/>
        <w:rPr>
          <w:rFonts w:ascii="Calibri" w:hAnsi="Calibri"/>
          <w:u w:val="single"/>
        </w:rPr>
      </w:pPr>
      <w:r w:rsidRPr="00B70904">
        <w:rPr>
          <w:rFonts w:ascii="Calibri" w:hAnsi="Calibri"/>
          <w:u w:val="single"/>
        </w:rPr>
        <w:t>OFFICE MANAGER</w:t>
      </w:r>
    </w:p>
    <w:p w:rsidR="008106E3" w:rsidRPr="00B70904" w:rsidRDefault="008106E3" w:rsidP="008106E3">
      <w:pPr>
        <w:tabs>
          <w:tab w:val="left" w:pos="567"/>
          <w:tab w:val="left" w:pos="1134"/>
          <w:tab w:val="left" w:pos="1701"/>
          <w:tab w:val="left" w:pos="2268"/>
        </w:tabs>
        <w:ind w:left="720" w:hanging="720"/>
        <w:rPr>
          <w:rFonts w:ascii="Calibri" w:hAnsi="Calibri"/>
          <w:u w:val="single"/>
        </w:rPr>
      </w:pPr>
    </w:p>
    <w:p w:rsidR="008106E3" w:rsidRPr="00B70904" w:rsidRDefault="008106E3" w:rsidP="008106E3">
      <w:pPr>
        <w:numPr>
          <w:ilvl w:val="0"/>
          <w:numId w:val="22"/>
        </w:numPr>
        <w:tabs>
          <w:tab w:val="left" w:pos="567"/>
          <w:tab w:val="left" w:pos="1134"/>
          <w:tab w:val="left" w:pos="1701"/>
          <w:tab w:val="left" w:pos="2268"/>
        </w:tabs>
        <w:rPr>
          <w:rFonts w:ascii="Calibri" w:hAnsi="Calibri"/>
        </w:rPr>
      </w:pPr>
      <w:r w:rsidRPr="00B70904">
        <w:rPr>
          <w:rFonts w:ascii="Calibri" w:hAnsi="Calibri"/>
        </w:rPr>
        <w:t>To understand the Company’s safety policy and ensure that there is compliance with it by those individual’s under his control.</w:t>
      </w:r>
    </w:p>
    <w:p w:rsidR="008106E3" w:rsidRPr="00B70904" w:rsidRDefault="008106E3" w:rsidP="008106E3">
      <w:pPr>
        <w:tabs>
          <w:tab w:val="left" w:pos="567"/>
          <w:tab w:val="left" w:pos="1134"/>
          <w:tab w:val="left" w:pos="1701"/>
          <w:tab w:val="left" w:pos="2268"/>
        </w:tabs>
        <w:ind w:left="720" w:hanging="567"/>
        <w:rPr>
          <w:rFonts w:ascii="Calibri" w:hAnsi="Calibri"/>
        </w:rPr>
      </w:pPr>
    </w:p>
    <w:p w:rsidR="008106E3" w:rsidRPr="00B70904" w:rsidRDefault="008106E3" w:rsidP="008106E3">
      <w:pPr>
        <w:numPr>
          <w:ilvl w:val="0"/>
          <w:numId w:val="22"/>
        </w:numPr>
        <w:tabs>
          <w:tab w:val="left" w:pos="567"/>
          <w:tab w:val="left" w:pos="1134"/>
          <w:tab w:val="left" w:pos="1701"/>
          <w:tab w:val="left" w:pos="2268"/>
        </w:tabs>
        <w:rPr>
          <w:rFonts w:ascii="Calibri" w:hAnsi="Calibri"/>
        </w:rPr>
      </w:pPr>
      <w:r w:rsidRPr="00B70904">
        <w:rPr>
          <w:rFonts w:ascii="Calibri" w:hAnsi="Calibri"/>
        </w:rPr>
        <w:t>To be aware of the requirements of all relevant legislation, in particular the Workplace (Health, Safety and Welfare) Regulations 1992 and the Regulatory Reform (Fire Safety) Order 2005.</w:t>
      </w:r>
    </w:p>
    <w:p w:rsidR="008106E3" w:rsidRPr="00B70904" w:rsidRDefault="008106E3" w:rsidP="008106E3">
      <w:pPr>
        <w:tabs>
          <w:tab w:val="left" w:pos="567"/>
          <w:tab w:val="left" w:pos="1134"/>
          <w:tab w:val="left" w:pos="1701"/>
          <w:tab w:val="left" w:pos="2268"/>
        </w:tabs>
        <w:ind w:left="720" w:hanging="567"/>
        <w:rPr>
          <w:rFonts w:ascii="Calibri" w:hAnsi="Calibri"/>
        </w:rPr>
      </w:pPr>
    </w:p>
    <w:p w:rsidR="008106E3" w:rsidRPr="00B70904" w:rsidRDefault="008106E3" w:rsidP="008106E3">
      <w:pPr>
        <w:numPr>
          <w:ilvl w:val="0"/>
          <w:numId w:val="22"/>
        </w:numPr>
        <w:tabs>
          <w:tab w:val="left" w:pos="567"/>
          <w:tab w:val="left" w:pos="1134"/>
          <w:tab w:val="left" w:pos="1701"/>
          <w:tab w:val="left" w:pos="2268"/>
        </w:tabs>
        <w:rPr>
          <w:rFonts w:ascii="Calibri" w:hAnsi="Calibri"/>
        </w:rPr>
      </w:pPr>
      <w:r w:rsidRPr="00B70904">
        <w:rPr>
          <w:rFonts w:ascii="Calibri" w:hAnsi="Calibri"/>
        </w:rPr>
        <w:t>To ensure that where workstation visual display units are in frequent use, risk assessments have been carried out as required by the Health and Safety (Display Screen Equipment) Regulations 1992 (as amended).</w:t>
      </w:r>
    </w:p>
    <w:p w:rsidR="008106E3" w:rsidRPr="00B70904" w:rsidRDefault="008106E3" w:rsidP="008106E3">
      <w:pPr>
        <w:tabs>
          <w:tab w:val="left" w:pos="567"/>
          <w:tab w:val="left" w:pos="1134"/>
          <w:tab w:val="left" w:pos="1701"/>
          <w:tab w:val="left" w:pos="2268"/>
        </w:tabs>
        <w:ind w:left="720" w:hanging="567"/>
        <w:rPr>
          <w:rFonts w:ascii="Calibri" w:hAnsi="Calibri"/>
        </w:rPr>
      </w:pPr>
    </w:p>
    <w:p w:rsidR="008106E3" w:rsidRPr="00B70904" w:rsidRDefault="008106E3" w:rsidP="008106E3">
      <w:pPr>
        <w:numPr>
          <w:ilvl w:val="0"/>
          <w:numId w:val="22"/>
        </w:numPr>
        <w:tabs>
          <w:tab w:val="left" w:pos="567"/>
          <w:tab w:val="left" w:pos="1134"/>
          <w:tab w:val="left" w:pos="1701"/>
          <w:tab w:val="left" w:pos="2268"/>
        </w:tabs>
        <w:rPr>
          <w:rFonts w:ascii="Calibri" w:hAnsi="Calibri"/>
        </w:rPr>
      </w:pPr>
      <w:r w:rsidRPr="00B70904">
        <w:rPr>
          <w:rFonts w:ascii="Calibri" w:hAnsi="Calibri"/>
        </w:rPr>
        <w:t>To set an example by demonstrating and maintaining high personal standards of health and safety, and if necessary take disciplinary action against any individual who fails to carry out his responsibilities.</w:t>
      </w:r>
    </w:p>
    <w:p w:rsidR="008106E3" w:rsidRPr="00B70904" w:rsidRDefault="008106E3" w:rsidP="008106E3">
      <w:pPr>
        <w:tabs>
          <w:tab w:val="left" w:pos="567"/>
          <w:tab w:val="left" w:pos="1134"/>
          <w:tab w:val="left" w:pos="1701"/>
          <w:tab w:val="left" w:pos="2268"/>
        </w:tabs>
        <w:ind w:hanging="567"/>
        <w:rPr>
          <w:rFonts w:ascii="Calibri" w:hAnsi="Calibri"/>
        </w:rPr>
      </w:pPr>
    </w:p>
    <w:p w:rsidR="008106E3" w:rsidRPr="00B70904" w:rsidRDefault="008106E3" w:rsidP="008106E3">
      <w:pPr>
        <w:numPr>
          <w:ilvl w:val="0"/>
          <w:numId w:val="22"/>
        </w:numPr>
        <w:tabs>
          <w:tab w:val="left" w:pos="567"/>
          <w:tab w:val="left" w:pos="1134"/>
          <w:tab w:val="left" w:pos="1701"/>
          <w:tab w:val="left" w:pos="2268"/>
        </w:tabs>
        <w:rPr>
          <w:rFonts w:ascii="Calibri" w:hAnsi="Calibri"/>
        </w:rPr>
      </w:pPr>
      <w:r w:rsidRPr="00B70904">
        <w:rPr>
          <w:rFonts w:ascii="Calibri" w:hAnsi="Calibri"/>
        </w:rPr>
        <w:t>To ensure that suitable welfare arrangements exist within the Company’s permanent establishment.</w:t>
      </w:r>
    </w:p>
    <w:p w:rsidR="008106E3" w:rsidRPr="00B70904" w:rsidRDefault="008106E3" w:rsidP="008106E3">
      <w:pPr>
        <w:tabs>
          <w:tab w:val="left" w:pos="567"/>
          <w:tab w:val="left" w:pos="1134"/>
          <w:tab w:val="left" w:pos="1701"/>
          <w:tab w:val="left" w:pos="2268"/>
        </w:tabs>
        <w:ind w:hanging="567"/>
        <w:rPr>
          <w:rFonts w:ascii="Calibri" w:hAnsi="Calibri"/>
        </w:rPr>
      </w:pPr>
    </w:p>
    <w:p w:rsidR="008106E3" w:rsidRPr="00B70904" w:rsidRDefault="008106E3" w:rsidP="008106E3">
      <w:pPr>
        <w:numPr>
          <w:ilvl w:val="0"/>
          <w:numId w:val="22"/>
        </w:numPr>
        <w:tabs>
          <w:tab w:val="left" w:pos="567"/>
          <w:tab w:val="left" w:pos="1134"/>
          <w:tab w:val="left" w:pos="1701"/>
          <w:tab w:val="left" w:pos="2268"/>
        </w:tabs>
        <w:rPr>
          <w:rFonts w:ascii="Calibri" w:hAnsi="Calibri"/>
        </w:rPr>
      </w:pPr>
      <w:r w:rsidRPr="00B70904">
        <w:rPr>
          <w:rFonts w:ascii="Calibri" w:hAnsi="Calibri"/>
        </w:rPr>
        <w:t>To ensure that adequate arrangements are made and maintained for contract initiation details to be sent, as and when necessary, to the Health and Safety Executive.</w:t>
      </w:r>
    </w:p>
    <w:p w:rsidR="008106E3" w:rsidRPr="00B70904" w:rsidRDefault="008106E3" w:rsidP="008106E3">
      <w:pPr>
        <w:tabs>
          <w:tab w:val="left" w:pos="567"/>
          <w:tab w:val="left" w:pos="1134"/>
          <w:tab w:val="left" w:pos="1701"/>
          <w:tab w:val="left" w:pos="2268"/>
        </w:tabs>
        <w:ind w:hanging="567"/>
        <w:rPr>
          <w:rFonts w:ascii="Calibri" w:hAnsi="Calibri"/>
        </w:rPr>
      </w:pPr>
    </w:p>
    <w:p w:rsidR="008106E3" w:rsidRPr="00B70904" w:rsidRDefault="008106E3" w:rsidP="008106E3">
      <w:pPr>
        <w:numPr>
          <w:ilvl w:val="0"/>
          <w:numId w:val="22"/>
        </w:numPr>
        <w:tabs>
          <w:tab w:val="left" w:pos="567"/>
          <w:tab w:val="left" w:pos="1134"/>
          <w:tab w:val="left" w:pos="1701"/>
          <w:tab w:val="left" w:pos="2268"/>
        </w:tabs>
        <w:rPr>
          <w:rFonts w:ascii="Calibri" w:hAnsi="Calibri"/>
        </w:rPr>
      </w:pPr>
      <w:r w:rsidRPr="00B70904">
        <w:rPr>
          <w:rFonts w:ascii="Calibri" w:hAnsi="Calibri"/>
        </w:rPr>
        <w:t xml:space="preserve">To ensure that adequate arrangements are made and maintained for the reporting of accidents and dangerous occurrences which come within scope of RIDDOR </w:t>
      </w:r>
      <w:r w:rsidR="00E77C30">
        <w:rPr>
          <w:rFonts w:ascii="Calibri" w:hAnsi="Calibri"/>
        </w:rPr>
        <w:t>2013</w:t>
      </w:r>
      <w:r w:rsidRPr="00B70904">
        <w:rPr>
          <w:rFonts w:ascii="Calibri" w:hAnsi="Calibri"/>
        </w:rPr>
        <w:t xml:space="preserve"> to the Health and Safety Executive.</w:t>
      </w:r>
    </w:p>
    <w:p w:rsidR="008106E3" w:rsidRPr="00B70904" w:rsidRDefault="008106E3" w:rsidP="008106E3">
      <w:pPr>
        <w:tabs>
          <w:tab w:val="left" w:pos="567"/>
          <w:tab w:val="left" w:pos="1134"/>
          <w:tab w:val="left" w:pos="1701"/>
          <w:tab w:val="left" w:pos="2268"/>
        </w:tabs>
        <w:ind w:hanging="567"/>
        <w:rPr>
          <w:rFonts w:ascii="Calibri" w:hAnsi="Calibri"/>
        </w:rPr>
      </w:pPr>
    </w:p>
    <w:p w:rsidR="008106E3" w:rsidRDefault="008106E3" w:rsidP="008106E3">
      <w:pPr>
        <w:numPr>
          <w:ilvl w:val="0"/>
          <w:numId w:val="22"/>
        </w:numPr>
        <w:tabs>
          <w:tab w:val="left" w:pos="567"/>
          <w:tab w:val="left" w:pos="1134"/>
          <w:tab w:val="left" w:pos="1701"/>
          <w:tab w:val="left" w:pos="2268"/>
        </w:tabs>
        <w:rPr>
          <w:rFonts w:ascii="Calibri" w:hAnsi="Calibri"/>
        </w:rPr>
      </w:pPr>
      <w:r w:rsidRPr="00B70904">
        <w:rPr>
          <w:rFonts w:ascii="Calibri" w:hAnsi="Calibri"/>
        </w:rPr>
        <w:t>To ensure that accurate and up-to date records are maintained of all electrical and mechanical testing of tools, plant and equipment.</w:t>
      </w:r>
    </w:p>
    <w:p w:rsidR="008106E3" w:rsidRDefault="008106E3" w:rsidP="008106E3">
      <w:pPr>
        <w:tabs>
          <w:tab w:val="left" w:pos="1134"/>
          <w:tab w:val="left" w:pos="1701"/>
          <w:tab w:val="left" w:pos="2268"/>
        </w:tabs>
        <w:rPr>
          <w:rFonts w:ascii="Calibri" w:hAnsi="Calibri"/>
        </w:rPr>
      </w:pPr>
    </w:p>
    <w:p w:rsidR="008106E3" w:rsidRPr="00B70904" w:rsidRDefault="008106E3" w:rsidP="008106E3">
      <w:pPr>
        <w:numPr>
          <w:ilvl w:val="0"/>
          <w:numId w:val="22"/>
        </w:numPr>
        <w:tabs>
          <w:tab w:val="left" w:pos="567"/>
          <w:tab w:val="left" w:pos="1134"/>
          <w:tab w:val="left" w:pos="1701"/>
          <w:tab w:val="left" w:pos="2268"/>
        </w:tabs>
        <w:rPr>
          <w:rFonts w:ascii="Calibri" w:hAnsi="Calibri"/>
        </w:rPr>
      </w:pPr>
      <w:r>
        <w:rPr>
          <w:rFonts w:ascii="Calibri" w:hAnsi="Calibri"/>
        </w:rPr>
        <w:t xml:space="preserve">To take charge of ensuring the correct fire evacuation procedures are carried out in the event of an emergency or practice drill. </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u w:val="single"/>
        </w:rPr>
        <w:t>SITE FOREMEN</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rPr>
        <w:t>1.</w:t>
      </w:r>
      <w:r w:rsidRPr="00B70904">
        <w:rPr>
          <w:rFonts w:ascii="Calibri" w:hAnsi="Calibri"/>
        </w:rPr>
        <w:tab/>
        <w:t xml:space="preserve">To organise sites so that work is carried out in accordance with Company policy standards, </w:t>
      </w:r>
      <w:r w:rsidRPr="00B70904">
        <w:rPr>
          <w:rFonts w:ascii="Calibri" w:hAnsi="Calibri"/>
        </w:rPr>
        <w:tab/>
        <w:t>and always with minimum risk to employees.</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ind w:left="567" w:hanging="567"/>
        <w:rPr>
          <w:rFonts w:ascii="Calibri" w:hAnsi="Calibri"/>
        </w:rPr>
      </w:pPr>
      <w:r w:rsidRPr="00B70904">
        <w:rPr>
          <w:rFonts w:ascii="Calibri" w:hAnsi="Calibri"/>
        </w:rPr>
        <w:t>2.</w:t>
      </w:r>
      <w:r w:rsidRPr="00B70904">
        <w:rPr>
          <w:rFonts w:ascii="Calibri" w:hAnsi="Calibri"/>
        </w:rPr>
        <w:tab/>
        <w:t>To know the requirements of all relevant legislation, in particular construction legislation and approved codes, and ensure these are observed on site.</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ind w:left="567" w:hanging="567"/>
        <w:rPr>
          <w:rFonts w:ascii="Calibri" w:hAnsi="Calibri"/>
        </w:rPr>
      </w:pPr>
      <w:r w:rsidRPr="00B70904">
        <w:rPr>
          <w:rFonts w:ascii="Calibri" w:hAnsi="Calibri"/>
        </w:rPr>
        <w:t>3.</w:t>
      </w:r>
      <w:r w:rsidRPr="00B70904">
        <w:rPr>
          <w:rFonts w:ascii="Calibri" w:hAnsi="Calibri"/>
        </w:rPr>
        <w:tab/>
        <w:t>To report all accidents, damage and dangerous occurrences to his Manager, and carry out an investigation to establish the cause and determine the action required to prevent a recurrence.</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ind w:left="567" w:hanging="567"/>
        <w:rPr>
          <w:rFonts w:ascii="Calibri" w:hAnsi="Calibri"/>
        </w:rPr>
      </w:pPr>
      <w:r w:rsidRPr="00B70904">
        <w:rPr>
          <w:rFonts w:ascii="Calibri" w:hAnsi="Calibri"/>
        </w:rPr>
        <w:t>4.</w:t>
      </w:r>
      <w:r w:rsidRPr="00B70904">
        <w:rPr>
          <w:rFonts w:ascii="Calibri" w:hAnsi="Calibri"/>
        </w:rPr>
        <w:tab/>
        <w:t>To ensure that operatives are competent to carry out their tasks, and are given training and instructions if appropriate on correct working methods.</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ind w:left="567" w:hanging="567"/>
        <w:rPr>
          <w:rFonts w:ascii="Calibri" w:hAnsi="Calibri"/>
        </w:rPr>
      </w:pPr>
      <w:r w:rsidRPr="00B70904">
        <w:rPr>
          <w:rFonts w:ascii="Calibri" w:hAnsi="Calibri"/>
        </w:rPr>
        <w:t>5.</w:t>
      </w:r>
      <w:r w:rsidRPr="00B70904">
        <w:rPr>
          <w:rFonts w:ascii="Calibri" w:hAnsi="Calibri"/>
        </w:rPr>
        <w:tab/>
        <w:t>To plan and maintain a tidy and safe work area, and ensure that by daily monitoring that an adequate supply of first aid materials is available on site.</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ind w:left="567" w:hanging="567"/>
        <w:rPr>
          <w:rFonts w:ascii="Calibri" w:hAnsi="Calibri"/>
        </w:rPr>
      </w:pPr>
      <w:r w:rsidRPr="00B70904">
        <w:rPr>
          <w:rFonts w:ascii="Calibri" w:hAnsi="Calibri"/>
        </w:rPr>
        <w:t>6.</w:t>
      </w:r>
      <w:r w:rsidRPr="00B70904">
        <w:rPr>
          <w:rFonts w:ascii="Calibri" w:hAnsi="Calibri"/>
        </w:rPr>
        <w:tab/>
        <w:t>To arrange for the safe delivery, handling, installation and storage of materials, plant, equipment and services.</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ind w:left="567" w:hanging="567"/>
        <w:rPr>
          <w:rFonts w:ascii="Calibri" w:hAnsi="Calibri"/>
        </w:rPr>
      </w:pPr>
      <w:r w:rsidRPr="00B70904">
        <w:rPr>
          <w:rFonts w:ascii="Calibri" w:hAnsi="Calibri"/>
        </w:rPr>
        <w:t>7.</w:t>
      </w:r>
      <w:r w:rsidRPr="00B70904">
        <w:rPr>
          <w:rFonts w:ascii="Calibri" w:hAnsi="Calibri"/>
        </w:rPr>
        <w:tab/>
        <w:t xml:space="preserve">To consult with the main contractor and other contractors on site, when appropriate, to ensure areas of responsibility are clear and action coordinated. </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ind w:left="567" w:hanging="567"/>
        <w:rPr>
          <w:rFonts w:ascii="Calibri" w:hAnsi="Calibri"/>
        </w:rPr>
      </w:pPr>
      <w:r w:rsidRPr="00B70904">
        <w:rPr>
          <w:rFonts w:ascii="Calibri" w:hAnsi="Calibri"/>
        </w:rPr>
        <w:t>8.</w:t>
      </w:r>
      <w:r w:rsidRPr="00B70904">
        <w:rPr>
          <w:rFonts w:ascii="Calibri" w:hAnsi="Calibri"/>
        </w:rPr>
        <w:tab/>
        <w:t>To check that all plant and machinery, including power and hand tools, are inspected, tested and maintained in good condition and that persons using them are adequately trained.</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ind w:left="567" w:hanging="567"/>
        <w:rPr>
          <w:rFonts w:ascii="Calibri" w:hAnsi="Calibri"/>
        </w:rPr>
      </w:pPr>
      <w:r w:rsidRPr="00B70904">
        <w:rPr>
          <w:rFonts w:ascii="Calibri" w:hAnsi="Calibri"/>
        </w:rPr>
        <w:t>9.</w:t>
      </w:r>
      <w:r w:rsidRPr="00B70904">
        <w:rPr>
          <w:rFonts w:ascii="Calibri" w:hAnsi="Calibri"/>
        </w:rPr>
        <w:tab/>
        <w:t>To cooperate with HSE Inspectors during any site visits, and act promptly upon recommendations arising out of these.  In the event of any enforcement notice being served, to immediately telephone his Manager and send the notice to the Director.</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ind w:left="567" w:hanging="567"/>
        <w:rPr>
          <w:rFonts w:ascii="Calibri" w:hAnsi="Calibri"/>
        </w:rPr>
      </w:pPr>
      <w:r w:rsidRPr="00B70904">
        <w:rPr>
          <w:rFonts w:ascii="Calibri" w:hAnsi="Calibri"/>
        </w:rPr>
        <w:t>10.</w:t>
      </w:r>
      <w:r w:rsidRPr="00B70904">
        <w:rPr>
          <w:rFonts w:ascii="Calibri" w:hAnsi="Calibri"/>
        </w:rPr>
        <w:tab/>
        <w:t>To ensure that suitable personal protective equipment is available, maintained in accordance with manufacturers' guidelines, and worn.</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rPr>
        <w:t>11.</w:t>
      </w:r>
      <w:r w:rsidRPr="00B70904">
        <w:rPr>
          <w:rFonts w:ascii="Calibri" w:hAnsi="Calibri"/>
        </w:rPr>
        <w:tab/>
        <w:t>To set an example by maintaining high personal standards of health and safety.</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tabs>
          <w:tab w:val="left" w:pos="567"/>
          <w:tab w:val="left" w:pos="1134"/>
          <w:tab w:val="left" w:pos="1701"/>
          <w:tab w:val="left" w:pos="2268"/>
        </w:tabs>
        <w:ind w:left="900" w:hanging="900"/>
        <w:rPr>
          <w:rFonts w:ascii="Calibri" w:hAnsi="Calibri"/>
          <w:u w:val="single"/>
        </w:rPr>
      </w:pPr>
      <w:r w:rsidRPr="00B70904">
        <w:rPr>
          <w:rFonts w:ascii="Calibri" w:hAnsi="Calibri"/>
          <w:u w:val="single"/>
        </w:rPr>
        <w:t>SAFETY ADVISOR</w:t>
      </w:r>
    </w:p>
    <w:p w:rsidR="008106E3" w:rsidRPr="00B70904" w:rsidRDefault="008106E3" w:rsidP="008106E3">
      <w:pPr>
        <w:tabs>
          <w:tab w:val="left" w:pos="567"/>
          <w:tab w:val="left" w:pos="1134"/>
          <w:tab w:val="left" w:pos="1701"/>
          <w:tab w:val="left" w:pos="2268"/>
        </w:tabs>
        <w:ind w:left="900" w:hanging="900"/>
        <w:rPr>
          <w:rFonts w:ascii="Calibri" w:hAnsi="Calibri"/>
          <w:u w:val="single"/>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rPr>
        <w:t>Our safety advisor provides the Company with professional advice, audit and a standards and performance monitoring service, as required.</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rPr>
        <w:t>The role is performed by an external consultancy (the RJB Partnership) who are appointed to provide competent health and safety assistance within the meaning of the Management of Health and Safety at Work Regulations 1999.  This will encompass the measures that need to be taken to comply with the requirements and prohibitions imposed by health and safety statute and will include the following, when so requested:</w:t>
      </w:r>
    </w:p>
    <w:p w:rsidR="008106E3" w:rsidRPr="00B70904" w:rsidRDefault="008106E3" w:rsidP="008106E3">
      <w:pPr>
        <w:numPr>
          <w:ilvl w:val="0"/>
          <w:numId w:val="1"/>
        </w:numPr>
        <w:tabs>
          <w:tab w:val="left" w:pos="567"/>
          <w:tab w:val="left" w:pos="1134"/>
          <w:tab w:val="left" w:pos="1701"/>
          <w:tab w:val="left" w:pos="2268"/>
        </w:tabs>
        <w:rPr>
          <w:rFonts w:ascii="Calibri" w:hAnsi="Calibri"/>
        </w:rPr>
      </w:pPr>
      <w:r w:rsidRPr="00B70904">
        <w:rPr>
          <w:rFonts w:ascii="Calibri" w:hAnsi="Calibri"/>
        </w:rPr>
        <w:t>Advice on health and safety legislation, standards and practice relevant to the business</w:t>
      </w:r>
    </w:p>
    <w:p w:rsidR="008106E3" w:rsidRPr="00B70904" w:rsidRDefault="008106E3" w:rsidP="008106E3">
      <w:pPr>
        <w:numPr>
          <w:ilvl w:val="0"/>
          <w:numId w:val="1"/>
        </w:numPr>
        <w:tabs>
          <w:tab w:val="left" w:pos="567"/>
          <w:tab w:val="left" w:pos="1134"/>
          <w:tab w:val="left" w:pos="1701"/>
          <w:tab w:val="left" w:pos="2268"/>
        </w:tabs>
        <w:rPr>
          <w:rFonts w:ascii="Calibri" w:hAnsi="Calibri"/>
        </w:rPr>
      </w:pPr>
      <w:r w:rsidRPr="00B70904">
        <w:rPr>
          <w:rFonts w:ascii="Calibri" w:hAnsi="Calibri"/>
        </w:rPr>
        <w:t>Client, contractor and HSE liaison</w:t>
      </w:r>
    </w:p>
    <w:p w:rsidR="008106E3" w:rsidRPr="00B70904" w:rsidRDefault="008106E3" w:rsidP="008106E3">
      <w:pPr>
        <w:numPr>
          <w:ilvl w:val="0"/>
          <w:numId w:val="1"/>
        </w:numPr>
        <w:tabs>
          <w:tab w:val="left" w:pos="567"/>
          <w:tab w:val="left" w:pos="1134"/>
          <w:tab w:val="left" w:pos="1701"/>
          <w:tab w:val="left" w:pos="2268"/>
        </w:tabs>
        <w:rPr>
          <w:rFonts w:ascii="Calibri" w:hAnsi="Calibri"/>
        </w:rPr>
      </w:pPr>
      <w:r w:rsidRPr="00B70904">
        <w:rPr>
          <w:rFonts w:ascii="Calibri" w:hAnsi="Calibri"/>
        </w:rPr>
        <w:t>Inspection and audit</w:t>
      </w:r>
    </w:p>
    <w:p w:rsidR="008106E3" w:rsidRPr="00B70904" w:rsidRDefault="008106E3" w:rsidP="008106E3">
      <w:pPr>
        <w:numPr>
          <w:ilvl w:val="0"/>
          <w:numId w:val="1"/>
        </w:numPr>
        <w:tabs>
          <w:tab w:val="left" w:pos="567"/>
          <w:tab w:val="left" w:pos="1134"/>
          <w:tab w:val="left" w:pos="1701"/>
          <w:tab w:val="left" w:pos="2268"/>
        </w:tabs>
        <w:rPr>
          <w:rFonts w:ascii="Calibri" w:hAnsi="Calibri"/>
        </w:rPr>
      </w:pPr>
      <w:r w:rsidRPr="00B70904">
        <w:rPr>
          <w:rFonts w:ascii="Calibri" w:hAnsi="Calibri"/>
        </w:rPr>
        <w:t>Risk assessment</w:t>
      </w:r>
    </w:p>
    <w:p w:rsidR="008106E3" w:rsidRPr="00B70904" w:rsidRDefault="008106E3" w:rsidP="008106E3">
      <w:pPr>
        <w:numPr>
          <w:ilvl w:val="0"/>
          <w:numId w:val="1"/>
        </w:numPr>
        <w:tabs>
          <w:tab w:val="left" w:pos="567"/>
          <w:tab w:val="left" w:pos="1134"/>
          <w:tab w:val="left" w:pos="1701"/>
          <w:tab w:val="left" w:pos="2268"/>
        </w:tabs>
        <w:rPr>
          <w:rFonts w:ascii="Calibri" w:hAnsi="Calibri"/>
        </w:rPr>
      </w:pPr>
      <w:r w:rsidRPr="00B70904">
        <w:rPr>
          <w:rFonts w:ascii="Calibri" w:hAnsi="Calibri"/>
        </w:rPr>
        <w:t>Training</w:t>
      </w:r>
    </w:p>
    <w:p w:rsidR="008106E3" w:rsidRPr="00B70904" w:rsidRDefault="008106E3" w:rsidP="008106E3">
      <w:pPr>
        <w:numPr>
          <w:ilvl w:val="0"/>
          <w:numId w:val="1"/>
        </w:numPr>
        <w:tabs>
          <w:tab w:val="left" w:pos="567"/>
          <w:tab w:val="left" w:pos="1134"/>
          <w:tab w:val="left" w:pos="1701"/>
          <w:tab w:val="left" w:pos="2268"/>
        </w:tabs>
        <w:rPr>
          <w:rFonts w:ascii="Calibri" w:hAnsi="Calibri"/>
        </w:rPr>
      </w:pPr>
      <w:r w:rsidRPr="00B70904">
        <w:rPr>
          <w:rFonts w:ascii="Calibri" w:hAnsi="Calibri"/>
        </w:rPr>
        <w:t>Policy and procedures development and review</w:t>
      </w:r>
    </w:p>
    <w:p w:rsidR="008106E3" w:rsidRPr="00B70904" w:rsidRDefault="008106E3" w:rsidP="008106E3">
      <w:pPr>
        <w:tabs>
          <w:tab w:val="left" w:pos="567"/>
          <w:tab w:val="left" w:pos="1134"/>
          <w:tab w:val="left" w:pos="1701"/>
          <w:tab w:val="left" w:pos="2268"/>
        </w:tabs>
        <w:rPr>
          <w:rFonts w:ascii="Calibri" w:hAnsi="Calibri"/>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rPr>
        <w:t>Our safety advisor reports to P M Newland (Director).</w:t>
      </w:r>
    </w:p>
    <w:p w:rsidR="008106E3" w:rsidRPr="00B70904" w:rsidRDefault="008106E3" w:rsidP="008106E3">
      <w:pPr>
        <w:tabs>
          <w:tab w:val="left" w:pos="567"/>
          <w:tab w:val="left" w:pos="1134"/>
          <w:tab w:val="left" w:pos="1701"/>
          <w:tab w:val="left" w:pos="2268"/>
        </w:tabs>
        <w:ind w:left="900" w:hanging="900"/>
        <w:rPr>
          <w:rFonts w:ascii="Calibri" w:hAnsi="Calibri"/>
          <w:u w:val="single"/>
        </w:rPr>
      </w:pPr>
    </w:p>
    <w:p w:rsidR="008106E3" w:rsidRPr="00B70904" w:rsidRDefault="008106E3" w:rsidP="008106E3">
      <w:pPr>
        <w:tabs>
          <w:tab w:val="left" w:pos="567"/>
          <w:tab w:val="left" w:pos="1134"/>
          <w:tab w:val="left" w:pos="1701"/>
          <w:tab w:val="left" w:pos="2268"/>
        </w:tabs>
        <w:ind w:left="900" w:hanging="900"/>
        <w:rPr>
          <w:rFonts w:ascii="Calibri" w:hAnsi="Calibri"/>
          <w:u w:val="single"/>
        </w:rPr>
      </w:pPr>
    </w:p>
    <w:p w:rsidR="008106E3" w:rsidRPr="00B70904" w:rsidRDefault="008106E3" w:rsidP="008106E3">
      <w:pPr>
        <w:tabs>
          <w:tab w:val="left" w:pos="567"/>
          <w:tab w:val="left" w:pos="1134"/>
          <w:tab w:val="left" w:pos="1701"/>
          <w:tab w:val="left" w:pos="2268"/>
        </w:tabs>
        <w:ind w:left="900" w:hanging="900"/>
        <w:rPr>
          <w:rFonts w:ascii="Calibri" w:hAnsi="Calibri"/>
        </w:rPr>
      </w:pPr>
      <w:r w:rsidRPr="00B70904">
        <w:rPr>
          <w:rFonts w:ascii="Calibri" w:hAnsi="Calibri"/>
          <w:u w:val="single"/>
        </w:rPr>
        <w:t>TRADE OPERATIVES &amp; SUBCONTRACTORS</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23"/>
        </w:numPr>
        <w:tabs>
          <w:tab w:val="left" w:pos="567"/>
          <w:tab w:val="left" w:pos="1134"/>
          <w:tab w:val="left" w:pos="1701"/>
          <w:tab w:val="left" w:pos="2268"/>
        </w:tabs>
        <w:rPr>
          <w:rFonts w:ascii="Calibri" w:hAnsi="Calibri"/>
        </w:rPr>
      </w:pPr>
      <w:r w:rsidRPr="00B70904">
        <w:rPr>
          <w:rFonts w:ascii="Calibri" w:hAnsi="Calibri"/>
        </w:rPr>
        <w:t>To be aware of the Company’s determination to prevent accidents.</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23"/>
        </w:numPr>
        <w:tabs>
          <w:tab w:val="left" w:pos="567"/>
          <w:tab w:val="left" w:pos="1134"/>
          <w:tab w:val="left" w:pos="1701"/>
          <w:tab w:val="left" w:pos="2268"/>
        </w:tabs>
        <w:rPr>
          <w:rFonts w:ascii="Calibri" w:hAnsi="Calibri"/>
        </w:rPr>
      </w:pPr>
      <w:r w:rsidRPr="00B70904">
        <w:rPr>
          <w:rFonts w:ascii="Calibri" w:hAnsi="Calibri"/>
        </w:rPr>
        <w:t>To be aware of and comply with the requirements of the Company safety policy, and the safe systems of work relating to their activities and any other activities which may affect them.</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numPr>
          <w:ilvl w:val="0"/>
          <w:numId w:val="23"/>
        </w:numPr>
        <w:tabs>
          <w:tab w:val="left" w:pos="567"/>
          <w:tab w:val="left" w:pos="1134"/>
          <w:tab w:val="left" w:pos="1701"/>
          <w:tab w:val="left" w:pos="2268"/>
        </w:tabs>
        <w:rPr>
          <w:rFonts w:ascii="Calibri" w:hAnsi="Calibri"/>
        </w:rPr>
      </w:pPr>
      <w:r w:rsidRPr="00B70904">
        <w:rPr>
          <w:rFonts w:ascii="Calibri" w:hAnsi="Calibri"/>
        </w:rPr>
        <w:t>To be aware that they are responsible for their own safety and that of their fellow workers.</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numPr>
          <w:ilvl w:val="0"/>
          <w:numId w:val="23"/>
        </w:numPr>
        <w:tabs>
          <w:tab w:val="left" w:pos="567"/>
          <w:tab w:val="left" w:pos="1134"/>
          <w:tab w:val="left" w:pos="1701"/>
          <w:tab w:val="left" w:pos="2268"/>
        </w:tabs>
        <w:rPr>
          <w:rFonts w:ascii="Calibri" w:hAnsi="Calibri"/>
        </w:rPr>
      </w:pPr>
      <w:r w:rsidRPr="00B70904">
        <w:rPr>
          <w:rFonts w:ascii="Calibri" w:hAnsi="Calibri"/>
        </w:rPr>
        <w:t>To avoid taking risks, use correct tools and equipment for the job, and use safety equipment and protective clothing provided. Persistent failure to use PPE provided will lead to disciplinary action being taken.</w:t>
      </w:r>
    </w:p>
    <w:p w:rsidR="008106E3" w:rsidRPr="00B70904" w:rsidRDefault="008106E3" w:rsidP="008106E3">
      <w:pPr>
        <w:tabs>
          <w:tab w:val="left" w:pos="567"/>
          <w:tab w:val="left" w:pos="1134"/>
          <w:tab w:val="left" w:pos="1701"/>
          <w:tab w:val="left" w:pos="2268"/>
        </w:tabs>
        <w:ind w:left="720" w:hanging="720"/>
        <w:rPr>
          <w:rFonts w:ascii="Calibri" w:hAnsi="Calibri"/>
        </w:rPr>
      </w:pPr>
    </w:p>
    <w:p w:rsidR="008106E3" w:rsidRPr="00B70904" w:rsidRDefault="008106E3" w:rsidP="008106E3">
      <w:pPr>
        <w:numPr>
          <w:ilvl w:val="0"/>
          <w:numId w:val="23"/>
        </w:numPr>
        <w:tabs>
          <w:tab w:val="left" w:pos="567"/>
          <w:tab w:val="left" w:pos="1134"/>
          <w:tab w:val="left" w:pos="1701"/>
          <w:tab w:val="left" w:pos="2268"/>
        </w:tabs>
        <w:rPr>
          <w:rFonts w:ascii="Calibri" w:hAnsi="Calibri"/>
        </w:rPr>
      </w:pPr>
      <w:r w:rsidRPr="00B70904">
        <w:rPr>
          <w:rFonts w:ascii="Calibri" w:hAnsi="Calibri"/>
        </w:rPr>
        <w:t>To maintain tools and equipment in good condition.</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23"/>
        </w:numPr>
        <w:tabs>
          <w:tab w:val="left" w:pos="567"/>
          <w:tab w:val="left" w:pos="1134"/>
          <w:tab w:val="left" w:pos="1701"/>
          <w:tab w:val="left" w:pos="2268"/>
        </w:tabs>
        <w:rPr>
          <w:rFonts w:ascii="Calibri" w:hAnsi="Calibri"/>
        </w:rPr>
      </w:pPr>
      <w:r w:rsidRPr="00B70904">
        <w:rPr>
          <w:rFonts w:ascii="Calibri" w:hAnsi="Calibri"/>
        </w:rPr>
        <w:t>To ensure that they do not undertake work unless fully competent to do so.</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tabs>
          <w:tab w:val="left" w:pos="567"/>
          <w:tab w:val="left" w:pos="1134"/>
          <w:tab w:val="left" w:pos="1701"/>
          <w:tab w:val="left" w:pos="2268"/>
        </w:tabs>
        <w:ind w:left="900" w:hanging="900"/>
        <w:rPr>
          <w:rFonts w:ascii="Calibri" w:hAnsi="Calibri"/>
          <w:u w:val="single"/>
        </w:rPr>
      </w:pPr>
    </w:p>
    <w:p w:rsidR="008106E3" w:rsidRPr="00B70904" w:rsidRDefault="008106E3" w:rsidP="008106E3">
      <w:pPr>
        <w:tabs>
          <w:tab w:val="left" w:pos="567"/>
          <w:tab w:val="left" w:pos="1134"/>
          <w:tab w:val="left" w:pos="1701"/>
          <w:tab w:val="left" w:pos="2268"/>
        </w:tabs>
        <w:rPr>
          <w:rFonts w:ascii="Calibri" w:hAnsi="Calibri"/>
        </w:rPr>
      </w:pPr>
      <w:r w:rsidRPr="00B70904">
        <w:rPr>
          <w:rFonts w:ascii="Calibri" w:hAnsi="Calibri"/>
          <w:u w:val="single"/>
        </w:rPr>
        <w:t>OFFICE STAFF</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25"/>
        </w:numPr>
        <w:tabs>
          <w:tab w:val="left" w:pos="567"/>
          <w:tab w:val="left" w:pos="1134"/>
          <w:tab w:val="left" w:pos="1701"/>
          <w:tab w:val="left" w:pos="2268"/>
        </w:tabs>
        <w:rPr>
          <w:rFonts w:ascii="Calibri" w:hAnsi="Calibri"/>
        </w:rPr>
      </w:pPr>
      <w:r w:rsidRPr="00B70904">
        <w:rPr>
          <w:rFonts w:ascii="Calibri" w:hAnsi="Calibri"/>
        </w:rPr>
        <w:t>To observe safe practices and use the correct equipment for the job.</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25"/>
        </w:numPr>
        <w:tabs>
          <w:tab w:val="left" w:pos="567"/>
          <w:tab w:val="left" w:pos="1134"/>
          <w:tab w:val="left" w:pos="1701"/>
          <w:tab w:val="left" w:pos="2268"/>
        </w:tabs>
        <w:rPr>
          <w:rFonts w:ascii="Calibri" w:hAnsi="Calibri"/>
        </w:rPr>
      </w:pPr>
      <w:r w:rsidRPr="00B70904">
        <w:rPr>
          <w:rFonts w:ascii="Calibri" w:hAnsi="Calibri"/>
        </w:rPr>
        <w:t>To report defects in equipment to the Office Manager and suggest ways of eliminating hazards.</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25"/>
        </w:numPr>
        <w:tabs>
          <w:tab w:val="left" w:pos="567"/>
          <w:tab w:val="left" w:pos="1134"/>
          <w:tab w:val="left" w:pos="1701"/>
          <w:tab w:val="left" w:pos="2268"/>
        </w:tabs>
        <w:rPr>
          <w:rFonts w:ascii="Calibri" w:hAnsi="Calibri"/>
        </w:rPr>
      </w:pPr>
      <w:r w:rsidRPr="00B70904">
        <w:rPr>
          <w:rFonts w:ascii="Calibri" w:hAnsi="Calibri"/>
        </w:rPr>
        <w:t>To refrain from irresponsible behaviour and the abuse of welfare facilities, and avoid any improvisation which presents a risk to themselves or others.</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25"/>
        </w:numPr>
        <w:tabs>
          <w:tab w:val="left" w:pos="567"/>
          <w:tab w:val="left" w:pos="1134"/>
          <w:tab w:val="left" w:pos="1701"/>
          <w:tab w:val="left" w:pos="2268"/>
        </w:tabs>
        <w:rPr>
          <w:rFonts w:ascii="Calibri" w:hAnsi="Calibri"/>
        </w:rPr>
      </w:pPr>
      <w:r w:rsidRPr="00B70904">
        <w:rPr>
          <w:rFonts w:ascii="Calibri" w:hAnsi="Calibri"/>
        </w:rPr>
        <w:t>To familiarise themselves with the fire procedures in force.</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25"/>
        </w:numPr>
        <w:tabs>
          <w:tab w:val="left" w:pos="567"/>
          <w:tab w:val="left" w:pos="1134"/>
          <w:tab w:val="left" w:pos="1701"/>
          <w:tab w:val="left" w:pos="2268"/>
        </w:tabs>
        <w:rPr>
          <w:rFonts w:ascii="Calibri" w:hAnsi="Calibri"/>
        </w:rPr>
      </w:pPr>
      <w:r w:rsidRPr="00B70904">
        <w:rPr>
          <w:rFonts w:ascii="Calibri" w:hAnsi="Calibri"/>
        </w:rPr>
        <w:t>To ensure that if first aid materials are used then the Office Manager is notified and the materials can be replenished.</w:t>
      </w:r>
    </w:p>
    <w:p w:rsidR="008106E3" w:rsidRPr="00B70904" w:rsidRDefault="008106E3" w:rsidP="008106E3">
      <w:pPr>
        <w:tabs>
          <w:tab w:val="left" w:pos="567"/>
          <w:tab w:val="left" w:pos="1134"/>
          <w:tab w:val="left" w:pos="1701"/>
          <w:tab w:val="left" w:pos="2268"/>
        </w:tabs>
        <w:ind w:left="900" w:hanging="900"/>
        <w:rPr>
          <w:rFonts w:ascii="Calibri" w:hAnsi="Calibri"/>
        </w:rPr>
      </w:pPr>
    </w:p>
    <w:p w:rsidR="008106E3" w:rsidRPr="00B70904" w:rsidRDefault="008106E3" w:rsidP="008106E3">
      <w:pPr>
        <w:numPr>
          <w:ilvl w:val="0"/>
          <w:numId w:val="25"/>
        </w:numPr>
        <w:tabs>
          <w:tab w:val="left" w:pos="567"/>
          <w:tab w:val="left" w:pos="1134"/>
          <w:tab w:val="left" w:pos="1701"/>
          <w:tab w:val="left" w:pos="2268"/>
        </w:tabs>
        <w:rPr>
          <w:rFonts w:ascii="Calibri" w:hAnsi="Calibri"/>
        </w:rPr>
      </w:pPr>
      <w:r w:rsidRPr="00B70904">
        <w:rPr>
          <w:rFonts w:ascii="Calibri" w:hAnsi="Calibri"/>
        </w:rPr>
        <w:t>To develop a personal concern for safety for themselves and others, particularly new staff and young people, and to warn any new employees of hazards which might be present in the workplace.</w:t>
      </w:r>
    </w:p>
    <w:p w:rsidR="008106E3" w:rsidRPr="00147662" w:rsidRDefault="008106E3" w:rsidP="008106E3">
      <w:pPr>
        <w:tabs>
          <w:tab w:val="left" w:pos="567"/>
          <w:tab w:val="left" w:pos="1134"/>
          <w:tab w:val="left" w:pos="1701"/>
          <w:tab w:val="left" w:pos="2268"/>
        </w:tabs>
        <w:jc w:val="center"/>
        <w:rPr>
          <w:rFonts w:ascii="Cambria" w:hAnsi="Cambria"/>
        </w:rPr>
      </w:pPr>
      <w:r w:rsidRPr="00B70904">
        <w:rPr>
          <w:rFonts w:ascii="Calibri" w:hAnsi="Calibri"/>
        </w:rPr>
        <w:br w:type="page"/>
      </w:r>
      <w:r w:rsidRPr="00147662">
        <w:rPr>
          <w:rFonts w:ascii="Cambria" w:hAnsi="Cambria"/>
          <w:b/>
          <w:sz w:val="28"/>
        </w:rPr>
        <w:t>General Arrangements</w:t>
      </w: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u w:val="single"/>
        </w:rPr>
        <w:t xml:space="preserve">HEALTH AND SAFETY CONSULTATION </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It is the policy of the Company to consult with all their employees and subcontractors on health and safety matters, as required by the Health and Safety (Consultation with Employees) Regulations 1996.  Consultation is a two-way process and will include:</w:t>
      </w:r>
    </w:p>
    <w:p w:rsidR="008106E3" w:rsidRPr="00147662" w:rsidRDefault="008106E3" w:rsidP="008106E3">
      <w:pPr>
        <w:numPr>
          <w:ilvl w:val="0"/>
          <w:numId w:val="1"/>
        </w:numPr>
        <w:tabs>
          <w:tab w:val="left" w:pos="567"/>
          <w:tab w:val="left" w:pos="1134"/>
          <w:tab w:val="left" w:pos="1701"/>
          <w:tab w:val="left" w:pos="2268"/>
        </w:tabs>
        <w:rPr>
          <w:rFonts w:ascii="Calibri" w:hAnsi="Calibri"/>
        </w:rPr>
      </w:pPr>
      <w:r w:rsidRPr="00147662">
        <w:rPr>
          <w:rFonts w:ascii="Calibri" w:hAnsi="Calibri"/>
        </w:rPr>
        <w:t>any change which may substantially affect health and safety at work, for example in procedures, equipment or ways of working;</w:t>
      </w:r>
    </w:p>
    <w:p w:rsidR="008106E3" w:rsidRPr="00147662" w:rsidRDefault="008106E3" w:rsidP="008106E3">
      <w:pPr>
        <w:numPr>
          <w:ilvl w:val="0"/>
          <w:numId w:val="1"/>
        </w:numPr>
        <w:tabs>
          <w:tab w:val="left" w:pos="567"/>
          <w:tab w:val="left" w:pos="1134"/>
          <w:tab w:val="left" w:pos="1701"/>
          <w:tab w:val="left" w:pos="2268"/>
        </w:tabs>
        <w:rPr>
          <w:rFonts w:ascii="Calibri" w:hAnsi="Calibri"/>
        </w:rPr>
      </w:pPr>
      <w:r w:rsidRPr="00147662">
        <w:rPr>
          <w:rFonts w:ascii="Calibri" w:hAnsi="Calibri"/>
        </w:rPr>
        <w:t>the Company’s arrangements for getting competent health and safety assistance;</w:t>
      </w:r>
    </w:p>
    <w:p w:rsidR="008106E3" w:rsidRPr="00147662" w:rsidRDefault="008106E3" w:rsidP="008106E3">
      <w:pPr>
        <w:numPr>
          <w:ilvl w:val="0"/>
          <w:numId w:val="1"/>
        </w:numPr>
        <w:tabs>
          <w:tab w:val="left" w:pos="567"/>
          <w:tab w:val="left" w:pos="1134"/>
          <w:tab w:val="left" w:pos="1701"/>
          <w:tab w:val="left" w:pos="2268"/>
        </w:tabs>
        <w:rPr>
          <w:rFonts w:ascii="Calibri" w:hAnsi="Calibri"/>
        </w:rPr>
      </w:pPr>
      <w:r w:rsidRPr="00147662">
        <w:rPr>
          <w:rFonts w:ascii="Calibri" w:hAnsi="Calibri"/>
        </w:rPr>
        <w:t>the information that employees must be given on the likely risks arising from their work, and any actions which may have to be taken as a result of an accident investigation;</w:t>
      </w:r>
    </w:p>
    <w:p w:rsidR="008106E3" w:rsidRPr="00147662" w:rsidRDefault="008106E3" w:rsidP="008106E3">
      <w:pPr>
        <w:numPr>
          <w:ilvl w:val="0"/>
          <w:numId w:val="1"/>
        </w:numPr>
        <w:tabs>
          <w:tab w:val="left" w:pos="567"/>
          <w:tab w:val="left" w:pos="1134"/>
          <w:tab w:val="left" w:pos="1701"/>
          <w:tab w:val="left" w:pos="2268"/>
        </w:tabs>
        <w:rPr>
          <w:rFonts w:ascii="Calibri" w:hAnsi="Calibri"/>
        </w:rPr>
      </w:pPr>
      <w:r w:rsidRPr="00147662">
        <w:rPr>
          <w:rFonts w:ascii="Calibri" w:hAnsi="Calibri"/>
        </w:rPr>
        <w:t>measures to reduce or get rid of these risks and what they should do if they have to deal with an unexpected risk;</w:t>
      </w:r>
    </w:p>
    <w:p w:rsidR="008106E3" w:rsidRPr="00147662" w:rsidRDefault="008106E3" w:rsidP="008106E3">
      <w:pPr>
        <w:numPr>
          <w:ilvl w:val="0"/>
          <w:numId w:val="1"/>
        </w:numPr>
        <w:tabs>
          <w:tab w:val="left" w:pos="567"/>
          <w:tab w:val="left" w:pos="1134"/>
          <w:tab w:val="left" w:pos="1701"/>
          <w:tab w:val="left" w:pos="2268"/>
        </w:tabs>
        <w:rPr>
          <w:rFonts w:ascii="Calibri" w:hAnsi="Calibri"/>
        </w:rPr>
      </w:pPr>
      <w:r w:rsidRPr="00147662">
        <w:rPr>
          <w:rFonts w:ascii="Calibri" w:hAnsi="Calibri"/>
        </w:rPr>
        <w:t>the planning of health and safety training.</w:t>
      </w:r>
    </w:p>
    <w:p w:rsidR="008106E3" w:rsidRPr="00147662" w:rsidRDefault="008106E3" w:rsidP="008106E3">
      <w:pPr>
        <w:numPr>
          <w:ilvl w:val="12"/>
          <w:numId w:val="0"/>
        </w:numPr>
        <w:tabs>
          <w:tab w:val="left" w:pos="567"/>
          <w:tab w:val="left" w:pos="1134"/>
          <w:tab w:val="left" w:pos="1701"/>
          <w:tab w:val="left" w:pos="2268"/>
        </w:tabs>
        <w:ind w:left="360" w:hanging="360"/>
        <w:rPr>
          <w:rFonts w:ascii="Calibri" w:hAnsi="Calibri"/>
        </w:rPr>
      </w:pPr>
    </w:p>
    <w:p w:rsidR="008106E3" w:rsidRPr="00147662" w:rsidRDefault="008106E3" w:rsidP="008106E3">
      <w:pPr>
        <w:numPr>
          <w:ilvl w:val="12"/>
          <w:numId w:val="0"/>
        </w:numPr>
        <w:tabs>
          <w:tab w:val="left" w:pos="567"/>
          <w:tab w:val="left" w:pos="1134"/>
          <w:tab w:val="left" w:pos="1701"/>
          <w:tab w:val="left" w:pos="2268"/>
        </w:tabs>
        <w:rPr>
          <w:rFonts w:ascii="Calibri" w:hAnsi="Calibri"/>
        </w:rPr>
      </w:pPr>
      <w:r w:rsidRPr="00147662">
        <w:rPr>
          <w:rFonts w:ascii="Calibri" w:hAnsi="Calibri"/>
        </w:rPr>
        <w:t>Consultation will take place as the need arises through informal discussion, and formally at the Company safety committee</w:t>
      </w:r>
      <w:r w:rsidR="00E77C30">
        <w:rPr>
          <w:rFonts w:ascii="Calibri" w:hAnsi="Calibri"/>
        </w:rPr>
        <w:t xml:space="preserve"> which meets as required</w:t>
      </w:r>
      <w:r w:rsidRPr="00147662">
        <w:rPr>
          <w:rFonts w:ascii="Calibri" w:hAnsi="Calibri"/>
        </w:rPr>
        <w:t>.</w:t>
      </w:r>
    </w:p>
    <w:p w:rsidR="008106E3" w:rsidRPr="00147662" w:rsidRDefault="008106E3" w:rsidP="008106E3">
      <w:pPr>
        <w:tabs>
          <w:tab w:val="left" w:pos="567"/>
          <w:tab w:val="left" w:pos="1134"/>
          <w:tab w:val="left" w:pos="1701"/>
          <w:tab w:val="left" w:pos="2268"/>
        </w:tabs>
        <w:rPr>
          <w:rFonts w:ascii="Calibri" w:hAnsi="Calibri"/>
          <w:u w:val="single"/>
        </w:rPr>
      </w:pPr>
      <w:r w:rsidRPr="00147662">
        <w:rPr>
          <w:rFonts w:ascii="Calibri" w:hAnsi="Calibri"/>
          <w:u w:val="single"/>
        </w:rPr>
        <w:t xml:space="preserve"> </w:t>
      </w:r>
    </w:p>
    <w:p w:rsidR="008106E3" w:rsidRPr="00147662" w:rsidRDefault="008106E3" w:rsidP="008106E3">
      <w:pPr>
        <w:tabs>
          <w:tab w:val="left" w:pos="567"/>
          <w:tab w:val="left" w:pos="1134"/>
          <w:tab w:val="left" w:pos="1701"/>
          <w:tab w:val="left" w:pos="2268"/>
        </w:tabs>
        <w:rPr>
          <w:rFonts w:ascii="Calibri" w:hAnsi="Calibri"/>
          <w:u w:val="single"/>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u w:val="single"/>
        </w:rPr>
        <w:t>HEALTH AND SAFETY TRAINING</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It is a requirement to ensure all employees, which includes both management and operatives, receive the necessary instructions, information and training to perform their work, and this requirement is recognised by the Company as an essential part of its health and safety policy.  Nobody will be employed on work involving any significant hazards unless he has received adequate instructions about the risks arising from those hazards, and the action needed to control the risks.</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 xml:space="preserve"> When first recruited, employees are to receive induction training in health and safety requirements, and further training is required before exposure to a new or increased risk due to change of responsibility, new working method or equipment etc.  Induction training will also be provided to any subcontractor working directly for the Company to ensure that they are fully conversant with our policy requirements.  </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The ongoing training needs of all employees will be identified through monitoring and personal assessment, and appropriate training provided to assist in ensuring that everyone is competent to undertake their work safely.  Our Company supports the Construction Safety Certification Scheme.</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Records of all health and safety training will be maintained.</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u w:val="single"/>
        </w:rPr>
        <w:t>GENERAL PUBLIC, VISITORS AND OTHER THIRD PARTIES (eg SUBCONTRACTORS)</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The Company has a responsibility not to jeopardise the safety of any person, either at the workplace or off site as a result of its activities.  This includes the general public, visitors, suppliers, representatives, sub-contractors and their employees.</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Clearly, it is the responsibility of all sub-contractors to equally ensure their own safety and the safety of others, and will be expected to comply with the Company’s Safety Policy at all times to achieve this end.</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The contracts manager will be responsible for ensuring that any measures required to protect the general public are implemented and maintained.  All visitors must be accompanied by a responsible person, and that person will ensure that the visitor does not inadvertently place himself in danger.  Where it is necessary for protective equipment or clothing to be used, the visitor must not enter the particular area without using such equipment or clothing.</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u w:val="single"/>
        </w:rPr>
        <w:t>INTRODUCTION OF NEW PLANT, EQUIPMENT AND MATERIALS</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The Company’s procedure for dealing with the risks that could arise from the above can be summarised in the following management action plan:</w:t>
      </w:r>
    </w:p>
    <w:p w:rsidR="008106E3" w:rsidRPr="00147662" w:rsidRDefault="008106E3">
      <w:pPr>
        <w:numPr>
          <w:ilvl w:val="0"/>
          <w:numId w:val="1"/>
        </w:numPr>
        <w:tabs>
          <w:tab w:val="left" w:pos="567"/>
          <w:tab w:val="left" w:pos="1134"/>
          <w:tab w:val="left" w:pos="1701"/>
          <w:tab w:val="left" w:pos="2268"/>
        </w:tabs>
        <w:rPr>
          <w:rFonts w:ascii="Calibri" w:hAnsi="Calibri"/>
        </w:rPr>
      </w:pPr>
      <w:r w:rsidRPr="00147662">
        <w:rPr>
          <w:rFonts w:ascii="Calibri" w:hAnsi="Calibri"/>
        </w:rPr>
        <w:t>Gather information about the equipment, substance from data sheets, supplier, manufacturer or external advice.</w:t>
      </w:r>
    </w:p>
    <w:p w:rsidR="008106E3" w:rsidRPr="00147662" w:rsidRDefault="008106E3">
      <w:pPr>
        <w:numPr>
          <w:ilvl w:val="0"/>
          <w:numId w:val="1"/>
        </w:numPr>
        <w:tabs>
          <w:tab w:val="left" w:pos="567"/>
          <w:tab w:val="left" w:pos="1134"/>
          <w:tab w:val="left" w:pos="1701"/>
          <w:tab w:val="left" w:pos="2268"/>
        </w:tabs>
        <w:rPr>
          <w:rFonts w:ascii="Calibri" w:hAnsi="Calibri"/>
        </w:rPr>
      </w:pPr>
      <w:r w:rsidRPr="00147662">
        <w:rPr>
          <w:rFonts w:ascii="Calibri" w:hAnsi="Calibri"/>
        </w:rPr>
        <w:t>Evaluate use requirement and working procedures.</w:t>
      </w:r>
    </w:p>
    <w:p w:rsidR="008106E3" w:rsidRPr="00147662" w:rsidRDefault="008106E3">
      <w:pPr>
        <w:numPr>
          <w:ilvl w:val="0"/>
          <w:numId w:val="1"/>
        </w:numPr>
        <w:tabs>
          <w:tab w:val="left" w:pos="567"/>
          <w:tab w:val="left" w:pos="1134"/>
          <w:tab w:val="left" w:pos="1701"/>
          <w:tab w:val="left" w:pos="2268"/>
        </w:tabs>
        <w:rPr>
          <w:rFonts w:ascii="Calibri" w:hAnsi="Calibri"/>
        </w:rPr>
      </w:pPr>
      <w:r w:rsidRPr="00147662">
        <w:rPr>
          <w:rFonts w:ascii="Calibri" w:hAnsi="Calibri"/>
        </w:rPr>
        <w:t>Assess and evaluate any risks which are likely to arise from use, and to whom the risks might affect.</w:t>
      </w:r>
    </w:p>
    <w:p w:rsidR="008106E3" w:rsidRPr="00147662" w:rsidRDefault="008106E3">
      <w:pPr>
        <w:numPr>
          <w:ilvl w:val="0"/>
          <w:numId w:val="1"/>
        </w:numPr>
        <w:tabs>
          <w:tab w:val="left" w:pos="567"/>
          <w:tab w:val="left" w:pos="1134"/>
          <w:tab w:val="left" w:pos="1701"/>
          <w:tab w:val="left" w:pos="2268"/>
        </w:tabs>
        <w:rPr>
          <w:rFonts w:ascii="Calibri" w:hAnsi="Calibri"/>
        </w:rPr>
      </w:pPr>
      <w:r w:rsidRPr="00147662">
        <w:rPr>
          <w:rFonts w:ascii="Calibri" w:hAnsi="Calibri"/>
        </w:rPr>
        <w:t>Decide what action is required to eliminate or control the risk of injury or ill health.</w:t>
      </w:r>
    </w:p>
    <w:p w:rsidR="008106E3" w:rsidRPr="00147662" w:rsidRDefault="008106E3">
      <w:pPr>
        <w:numPr>
          <w:ilvl w:val="0"/>
          <w:numId w:val="1"/>
        </w:numPr>
        <w:tabs>
          <w:tab w:val="left" w:pos="567"/>
          <w:tab w:val="left" w:pos="1134"/>
          <w:tab w:val="left" w:pos="1701"/>
          <w:tab w:val="left" w:pos="2268"/>
        </w:tabs>
        <w:rPr>
          <w:rFonts w:ascii="Calibri" w:hAnsi="Calibri"/>
        </w:rPr>
      </w:pPr>
      <w:r w:rsidRPr="00147662">
        <w:rPr>
          <w:rFonts w:ascii="Calibri" w:hAnsi="Calibri"/>
        </w:rPr>
        <w:t>Provide information, instruction and training through liaison with the Safety Adviser and chain of responsibility.</w:t>
      </w:r>
    </w:p>
    <w:p w:rsidR="008106E3" w:rsidRPr="00147662" w:rsidRDefault="008106E3">
      <w:pPr>
        <w:numPr>
          <w:ilvl w:val="0"/>
          <w:numId w:val="1"/>
        </w:numPr>
        <w:tabs>
          <w:tab w:val="left" w:pos="567"/>
          <w:tab w:val="left" w:pos="1134"/>
          <w:tab w:val="left" w:pos="1701"/>
          <w:tab w:val="left" w:pos="2268"/>
        </w:tabs>
        <w:rPr>
          <w:rFonts w:ascii="Calibri" w:hAnsi="Calibri"/>
        </w:rPr>
      </w:pPr>
      <w:r w:rsidRPr="00147662">
        <w:rPr>
          <w:rFonts w:ascii="Calibri" w:hAnsi="Calibri"/>
        </w:rPr>
        <w:t>Record the assessment (on the Approved Company Form), unless it can be easily explained and repeated.</w:t>
      </w:r>
    </w:p>
    <w:p w:rsidR="008106E3" w:rsidRPr="00147662" w:rsidRDefault="008106E3">
      <w:pPr>
        <w:numPr>
          <w:ilvl w:val="0"/>
          <w:numId w:val="1"/>
        </w:numPr>
        <w:tabs>
          <w:tab w:val="left" w:pos="567"/>
          <w:tab w:val="left" w:pos="1134"/>
          <w:tab w:val="left" w:pos="1701"/>
          <w:tab w:val="left" w:pos="2268"/>
        </w:tabs>
        <w:rPr>
          <w:rFonts w:ascii="Calibri" w:hAnsi="Calibri"/>
        </w:rPr>
      </w:pPr>
      <w:r w:rsidRPr="00147662">
        <w:rPr>
          <w:rFonts w:ascii="Calibri" w:hAnsi="Calibri"/>
        </w:rPr>
        <w:t>Review the assessment at any time when there is a change in circumstances, and if necessary address the new control and training needs arising out of this review.</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The Company is committed to complying with the relevant parts of the Provision and Use of Work Equipment Regulations 1998.</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u w:val="single"/>
        </w:rPr>
        <w:t>ACCIDENTS, INJURIES, DISEASES AND DANGEROUS OCCURRENCES</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 xml:space="preserve">The Reporting of Injuries, Diseases and Dangerous Occurrences Regulations </w:t>
      </w:r>
      <w:r w:rsidR="00E77C30">
        <w:rPr>
          <w:rFonts w:ascii="Calibri" w:hAnsi="Calibri"/>
        </w:rPr>
        <w:t>2013</w:t>
      </w:r>
      <w:r w:rsidRPr="00147662">
        <w:rPr>
          <w:rFonts w:ascii="Calibri" w:hAnsi="Calibri"/>
        </w:rPr>
        <w:t xml:space="preserve"> (RIDDOR) require certain events to be reported directly to the appropriate enforcing authority and also diseases related to specified types of work.</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u w:val="single"/>
        </w:rPr>
        <w:t>ACCIDENT PROCEDURE</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numPr>
          <w:ilvl w:val="0"/>
          <w:numId w:val="27"/>
        </w:numPr>
        <w:tabs>
          <w:tab w:val="left" w:pos="567"/>
          <w:tab w:val="left" w:pos="1134"/>
          <w:tab w:val="left" w:pos="1701"/>
          <w:tab w:val="left" w:pos="2268"/>
        </w:tabs>
        <w:rPr>
          <w:rFonts w:ascii="Calibri" w:hAnsi="Calibri"/>
        </w:rPr>
      </w:pPr>
      <w:r w:rsidRPr="00147662">
        <w:rPr>
          <w:rFonts w:ascii="Calibri" w:hAnsi="Calibri"/>
        </w:rPr>
        <w:t>Immediately after any accident on site or in the office, details must be entered into accident book which will be kept at every site (and at Head Office).  This applies to all accidents, however trivial.</w:t>
      </w: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numPr>
          <w:ilvl w:val="0"/>
          <w:numId w:val="27"/>
        </w:numPr>
        <w:tabs>
          <w:tab w:val="left" w:pos="567"/>
          <w:tab w:val="left" w:pos="1134"/>
          <w:tab w:val="left" w:pos="1701"/>
          <w:tab w:val="left" w:pos="2268"/>
        </w:tabs>
        <w:rPr>
          <w:rFonts w:ascii="Calibri" w:hAnsi="Calibri"/>
        </w:rPr>
      </w:pPr>
      <w:r w:rsidRPr="00147662">
        <w:rPr>
          <w:rFonts w:ascii="Calibri" w:hAnsi="Calibri"/>
        </w:rPr>
        <w:t xml:space="preserve">The Office Manager must report </w:t>
      </w:r>
      <w:r w:rsidR="00E77C30">
        <w:rPr>
          <w:rFonts w:ascii="Calibri" w:hAnsi="Calibri"/>
        </w:rPr>
        <w:t xml:space="preserve">significant </w:t>
      </w:r>
      <w:r w:rsidRPr="00147662">
        <w:rPr>
          <w:rFonts w:ascii="Calibri" w:hAnsi="Calibri"/>
        </w:rPr>
        <w:t>major</w:t>
      </w:r>
      <w:r w:rsidR="00A5720C">
        <w:rPr>
          <w:rFonts w:ascii="Calibri" w:hAnsi="Calibri"/>
        </w:rPr>
        <w:t xml:space="preserve"> (workers only)</w:t>
      </w:r>
      <w:r w:rsidRPr="00147662">
        <w:rPr>
          <w:rFonts w:ascii="Calibri" w:hAnsi="Calibri"/>
        </w:rPr>
        <w:t xml:space="preserve"> or fatal accidents immediately by telephone to the Health and Safety Executive</w:t>
      </w:r>
      <w:r w:rsidR="00E77C30">
        <w:rPr>
          <w:rFonts w:ascii="Calibri" w:hAnsi="Calibri"/>
        </w:rPr>
        <w:t xml:space="preserve"> (</w:t>
      </w:r>
      <w:r w:rsidR="00E77C30" w:rsidRPr="00147662">
        <w:rPr>
          <w:rFonts w:ascii="Calibri" w:hAnsi="Calibri"/>
        </w:rPr>
        <w:t>0845 300 9923</w:t>
      </w:r>
      <w:r w:rsidR="00E77C30">
        <w:rPr>
          <w:rFonts w:ascii="Calibri" w:hAnsi="Calibri"/>
        </w:rPr>
        <w:t>)</w:t>
      </w:r>
      <w:r w:rsidRPr="00147662">
        <w:rPr>
          <w:rFonts w:ascii="Calibri" w:hAnsi="Calibri"/>
        </w:rPr>
        <w:t xml:space="preserve">.    Any </w:t>
      </w:r>
      <w:r w:rsidR="00E77C30">
        <w:rPr>
          <w:rFonts w:ascii="Calibri" w:hAnsi="Calibri"/>
        </w:rPr>
        <w:t xml:space="preserve">other major </w:t>
      </w:r>
      <w:r w:rsidRPr="00147662">
        <w:rPr>
          <w:rFonts w:ascii="Calibri" w:hAnsi="Calibri"/>
        </w:rPr>
        <w:t xml:space="preserve">accident </w:t>
      </w:r>
      <w:r w:rsidR="00E77C30">
        <w:rPr>
          <w:rFonts w:ascii="Calibri" w:hAnsi="Calibri"/>
        </w:rPr>
        <w:t xml:space="preserve">or one </w:t>
      </w:r>
      <w:r w:rsidRPr="00147662">
        <w:rPr>
          <w:rFonts w:ascii="Calibri" w:hAnsi="Calibri"/>
        </w:rPr>
        <w:t xml:space="preserve">which results in injury necessitating absence from work for more than </w:t>
      </w:r>
      <w:r w:rsidR="00E77C30">
        <w:rPr>
          <w:rFonts w:ascii="Calibri" w:hAnsi="Calibri"/>
        </w:rPr>
        <w:t>7</w:t>
      </w:r>
      <w:r w:rsidRPr="00147662">
        <w:rPr>
          <w:rFonts w:ascii="Calibri" w:hAnsi="Calibri"/>
        </w:rPr>
        <w:t xml:space="preserve"> days must also be reported to the HSE’s Incident Contact Centre on or </w:t>
      </w:r>
      <w:r w:rsidR="00E77C30">
        <w:rPr>
          <w:rFonts w:ascii="Calibri" w:hAnsi="Calibri"/>
        </w:rPr>
        <w:t xml:space="preserve">completing Form F2508 online at </w:t>
      </w:r>
      <w:r w:rsidR="00E77C30" w:rsidRPr="00147662">
        <w:rPr>
          <w:rFonts w:ascii="Calibri" w:hAnsi="Calibri"/>
        </w:rPr>
        <w:t>www.hse.gov.uk/riddor/online.htm.</w:t>
      </w: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numPr>
          <w:ilvl w:val="0"/>
          <w:numId w:val="27"/>
        </w:numPr>
        <w:tabs>
          <w:tab w:val="left" w:pos="567"/>
          <w:tab w:val="left" w:pos="1134"/>
          <w:tab w:val="left" w:pos="1701"/>
          <w:tab w:val="left" w:pos="2268"/>
        </w:tabs>
        <w:rPr>
          <w:rFonts w:ascii="Calibri" w:hAnsi="Calibri"/>
        </w:rPr>
      </w:pPr>
      <w:r w:rsidRPr="00147662">
        <w:rPr>
          <w:rFonts w:ascii="Calibri" w:hAnsi="Calibri"/>
        </w:rPr>
        <w:t>All lost time accidents should be notified to the Office Manager by completing the accident report form and where appropriate he will inform the HSE.</w:t>
      </w:r>
      <w:r w:rsidR="00E77C30">
        <w:rPr>
          <w:rFonts w:ascii="Calibri" w:hAnsi="Calibri"/>
        </w:rPr>
        <w:t xml:space="preserve">  Records of accidents resulting in absence from work between 4 to 7 days must still be recorded in writing as a RIDDOR requirement</w:t>
      </w:r>
      <w:r w:rsidR="00A5720C">
        <w:rPr>
          <w:rFonts w:ascii="Calibri" w:hAnsi="Calibri"/>
        </w:rPr>
        <w:t>.</w:t>
      </w: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numPr>
          <w:ilvl w:val="0"/>
          <w:numId w:val="27"/>
        </w:numPr>
        <w:tabs>
          <w:tab w:val="left" w:pos="567"/>
          <w:tab w:val="left" w:pos="1134"/>
          <w:tab w:val="left" w:pos="1701"/>
          <w:tab w:val="left" w:pos="2268"/>
        </w:tabs>
        <w:rPr>
          <w:rFonts w:ascii="Calibri" w:hAnsi="Calibri"/>
        </w:rPr>
      </w:pPr>
      <w:r w:rsidRPr="00147662">
        <w:rPr>
          <w:rFonts w:ascii="Calibri" w:hAnsi="Calibri"/>
        </w:rPr>
        <w:t>A lost time accident is defined as being one which involves any person being absent from work for a minimum of half a day or more.</w:t>
      </w: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numPr>
          <w:ilvl w:val="0"/>
          <w:numId w:val="27"/>
        </w:numPr>
        <w:tabs>
          <w:tab w:val="left" w:pos="567"/>
          <w:tab w:val="left" w:pos="1134"/>
          <w:tab w:val="left" w:pos="1701"/>
          <w:tab w:val="left" w:pos="2268"/>
        </w:tabs>
        <w:rPr>
          <w:rFonts w:ascii="Calibri" w:hAnsi="Calibri"/>
        </w:rPr>
      </w:pPr>
      <w:r w:rsidRPr="00147662">
        <w:rPr>
          <w:rFonts w:ascii="Calibri" w:hAnsi="Calibri"/>
        </w:rPr>
        <w:t>Accidents to subcontractors and members of the general public should also be reported in the manner described above.</w:t>
      </w: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numPr>
          <w:ilvl w:val="0"/>
          <w:numId w:val="27"/>
        </w:numPr>
        <w:tabs>
          <w:tab w:val="left" w:pos="567"/>
          <w:tab w:val="left" w:pos="1134"/>
          <w:tab w:val="left" w:pos="1701"/>
          <w:tab w:val="left" w:pos="2268"/>
        </w:tabs>
        <w:rPr>
          <w:rFonts w:ascii="Calibri" w:hAnsi="Calibri"/>
        </w:rPr>
      </w:pPr>
      <w:r w:rsidRPr="00147662">
        <w:rPr>
          <w:rFonts w:ascii="Calibri" w:hAnsi="Calibri"/>
        </w:rPr>
        <w:t>All accidents will be investigated, and the results of the investigation recorded on the Company Incident Form.  Any remedial action required will be implemented by the Contracts Manager or Site Foreman as a priority.  The annual review of policy will include a review of these records.</w:t>
      </w:r>
    </w:p>
    <w:p w:rsidR="008106E3" w:rsidRPr="00147662" w:rsidRDefault="008106E3">
      <w:pPr>
        <w:tabs>
          <w:tab w:val="left" w:pos="567"/>
          <w:tab w:val="left" w:pos="1134"/>
          <w:tab w:val="left" w:pos="1701"/>
          <w:tab w:val="left" w:pos="2268"/>
        </w:tabs>
        <w:ind w:left="4680" w:hanging="4680"/>
        <w:rPr>
          <w:rFonts w:ascii="Calibri" w:hAnsi="Calibri"/>
        </w:rPr>
      </w:pPr>
    </w:p>
    <w:p w:rsidR="008106E3" w:rsidRPr="00147662" w:rsidRDefault="008106E3">
      <w:pPr>
        <w:tabs>
          <w:tab w:val="left" w:pos="567"/>
          <w:tab w:val="left" w:pos="1134"/>
          <w:tab w:val="left" w:pos="1701"/>
          <w:tab w:val="left" w:pos="2268"/>
        </w:tabs>
        <w:ind w:left="4680" w:hanging="4680"/>
        <w:rPr>
          <w:rFonts w:ascii="Calibri" w:hAnsi="Calibri"/>
        </w:rPr>
      </w:pPr>
      <w:r w:rsidRPr="00147662">
        <w:rPr>
          <w:rFonts w:ascii="Calibri" w:hAnsi="Calibri"/>
        </w:rPr>
        <w:t>A sample of this form is in the Appendix to this policy.</w:t>
      </w:r>
    </w:p>
    <w:p w:rsidR="008106E3" w:rsidRPr="00147662" w:rsidRDefault="008106E3">
      <w:pPr>
        <w:tabs>
          <w:tab w:val="left" w:pos="567"/>
          <w:tab w:val="left" w:pos="1134"/>
          <w:tab w:val="left" w:pos="1701"/>
          <w:tab w:val="left" w:pos="2268"/>
        </w:tabs>
        <w:ind w:left="4680" w:hanging="4680"/>
        <w:rPr>
          <w:rFonts w:ascii="Calibri" w:hAnsi="Calibri"/>
        </w:rPr>
      </w:pPr>
    </w:p>
    <w:p w:rsidR="008106E3" w:rsidRPr="00147662" w:rsidRDefault="008106E3">
      <w:pPr>
        <w:tabs>
          <w:tab w:val="left" w:pos="567"/>
          <w:tab w:val="left" w:pos="1134"/>
          <w:tab w:val="left" w:pos="1701"/>
          <w:tab w:val="left" w:pos="2268"/>
        </w:tabs>
        <w:ind w:left="900" w:hanging="900"/>
        <w:rPr>
          <w:rFonts w:ascii="Calibri" w:hAnsi="Calibri"/>
        </w:rPr>
      </w:pPr>
      <w:r w:rsidRPr="00147662">
        <w:rPr>
          <w:rFonts w:ascii="Calibri" w:hAnsi="Calibri"/>
          <w:u w:val="single"/>
        </w:rPr>
        <w:t>REPORTING OF INJURIES, DISEASES AND DANGEROUS OCCURRENCES</w:t>
      </w: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 xml:space="preserve">This section should be read in conjunction with the accidents  procedures described in the preceding section.  </w:t>
      </w: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tabs>
          <w:tab w:val="left" w:pos="567"/>
          <w:tab w:val="left" w:pos="1134"/>
          <w:tab w:val="left" w:pos="1701"/>
          <w:tab w:val="left" w:pos="2268"/>
        </w:tabs>
        <w:ind w:left="900" w:hanging="900"/>
        <w:rPr>
          <w:rFonts w:ascii="Calibri" w:hAnsi="Calibri"/>
        </w:rPr>
      </w:pPr>
      <w:r w:rsidRPr="00147662">
        <w:rPr>
          <w:rFonts w:ascii="Calibri" w:hAnsi="Calibri"/>
        </w:rPr>
        <w:t>An accident is reportable to the HSE if it arises out of or in connection with work and either</w:t>
      </w:r>
    </w:p>
    <w:p w:rsidR="008106E3" w:rsidRPr="00147662" w:rsidRDefault="008106E3">
      <w:pPr>
        <w:numPr>
          <w:ilvl w:val="1"/>
          <w:numId w:val="29"/>
        </w:numPr>
        <w:tabs>
          <w:tab w:val="clear" w:pos="1440"/>
          <w:tab w:val="left" w:pos="567"/>
          <w:tab w:val="left" w:pos="1134"/>
          <w:tab w:val="left" w:pos="1701"/>
          <w:tab w:val="left" w:pos="2268"/>
        </w:tabs>
        <w:ind w:left="567" w:hanging="567"/>
        <w:rPr>
          <w:rFonts w:ascii="Calibri" w:hAnsi="Calibri"/>
        </w:rPr>
      </w:pPr>
      <w:r w:rsidRPr="00147662">
        <w:rPr>
          <w:rFonts w:ascii="Calibri" w:hAnsi="Calibri"/>
        </w:rPr>
        <w:t>Results in death or major injury to any person; or</w:t>
      </w:r>
    </w:p>
    <w:p w:rsidR="008106E3" w:rsidRPr="00147662" w:rsidRDefault="008106E3">
      <w:pPr>
        <w:numPr>
          <w:ilvl w:val="1"/>
          <w:numId w:val="29"/>
        </w:numPr>
        <w:tabs>
          <w:tab w:val="clear" w:pos="1440"/>
          <w:tab w:val="left" w:pos="567"/>
          <w:tab w:val="left" w:pos="1134"/>
          <w:tab w:val="left" w:pos="1701"/>
          <w:tab w:val="left" w:pos="2268"/>
        </w:tabs>
        <w:ind w:left="567" w:hanging="567"/>
        <w:rPr>
          <w:rFonts w:ascii="Calibri" w:hAnsi="Calibri"/>
        </w:rPr>
      </w:pPr>
      <w:r w:rsidRPr="00147662">
        <w:rPr>
          <w:rFonts w:ascii="Calibri" w:hAnsi="Calibri"/>
        </w:rPr>
        <w:t xml:space="preserve">In the case of an employee at work, results in that employee being incapacitated for work for more than </w:t>
      </w:r>
      <w:r w:rsidR="00A5720C">
        <w:rPr>
          <w:rFonts w:ascii="Calibri" w:hAnsi="Calibri"/>
        </w:rPr>
        <w:t>7</w:t>
      </w:r>
      <w:r w:rsidRPr="00147662">
        <w:rPr>
          <w:rFonts w:ascii="Calibri" w:hAnsi="Calibri"/>
        </w:rPr>
        <w:t xml:space="preserve"> consecutive days excluding the day of the accident and any Sunday or if Sunday is not a rest day</w:t>
      </w:r>
      <w:r w:rsidR="00A5720C">
        <w:rPr>
          <w:rFonts w:ascii="Calibri" w:hAnsi="Calibri"/>
        </w:rPr>
        <w:t>.</w:t>
      </w: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tabs>
          <w:tab w:val="left" w:pos="567"/>
          <w:tab w:val="left" w:pos="1134"/>
          <w:tab w:val="left" w:pos="1701"/>
          <w:tab w:val="left" w:pos="2268"/>
        </w:tabs>
        <w:ind w:left="900" w:hanging="900"/>
        <w:rPr>
          <w:rFonts w:ascii="Calibri" w:hAnsi="Calibri"/>
        </w:rPr>
      </w:pPr>
      <w:r w:rsidRPr="00147662">
        <w:rPr>
          <w:rFonts w:ascii="Calibri" w:hAnsi="Calibri"/>
          <w:u w:val="single"/>
        </w:rPr>
        <w:t>A MAJOR INJURY INCLUDES:</w:t>
      </w:r>
    </w:p>
    <w:p w:rsidR="008106E3" w:rsidRPr="00147662" w:rsidRDefault="008106E3">
      <w:pPr>
        <w:numPr>
          <w:ilvl w:val="0"/>
          <w:numId w:val="31"/>
        </w:numPr>
        <w:tabs>
          <w:tab w:val="left" w:pos="567"/>
          <w:tab w:val="left" w:pos="1134"/>
          <w:tab w:val="left" w:pos="1701"/>
          <w:tab w:val="left" w:pos="2268"/>
        </w:tabs>
        <w:rPr>
          <w:rFonts w:ascii="Calibri" w:hAnsi="Calibri"/>
        </w:rPr>
      </w:pPr>
      <w:r w:rsidRPr="00147662">
        <w:rPr>
          <w:rFonts w:ascii="Calibri" w:hAnsi="Calibri"/>
        </w:rPr>
        <w:t>Fracture of the spine, skull or pelvis</w:t>
      </w:r>
    </w:p>
    <w:p w:rsidR="008106E3" w:rsidRPr="00147662" w:rsidRDefault="008106E3">
      <w:pPr>
        <w:numPr>
          <w:ilvl w:val="0"/>
          <w:numId w:val="31"/>
        </w:numPr>
        <w:tabs>
          <w:tab w:val="left" w:pos="567"/>
          <w:tab w:val="left" w:pos="1134"/>
          <w:tab w:val="left" w:pos="1701"/>
          <w:tab w:val="left" w:pos="2268"/>
        </w:tabs>
        <w:rPr>
          <w:rFonts w:ascii="Calibri" w:hAnsi="Calibri"/>
        </w:rPr>
      </w:pPr>
      <w:r w:rsidRPr="00147662">
        <w:rPr>
          <w:rFonts w:ascii="Calibri" w:hAnsi="Calibri"/>
        </w:rPr>
        <w:t>Fracture of any bone:</w:t>
      </w:r>
    </w:p>
    <w:p w:rsidR="008106E3" w:rsidRPr="00147662" w:rsidRDefault="008106E3">
      <w:pPr>
        <w:numPr>
          <w:ilvl w:val="2"/>
          <w:numId w:val="30"/>
        </w:numPr>
        <w:tabs>
          <w:tab w:val="left" w:pos="567"/>
          <w:tab w:val="left" w:pos="1134"/>
          <w:tab w:val="left" w:pos="1701"/>
          <w:tab w:val="left" w:pos="2268"/>
        </w:tabs>
        <w:rPr>
          <w:rFonts w:ascii="Calibri" w:hAnsi="Calibri"/>
        </w:rPr>
      </w:pPr>
      <w:r w:rsidRPr="00147662">
        <w:rPr>
          <w:rFonts w:ascii="Calibri" w:hAnsi="Calibri"/>
        </w:rPr>
        <w:t xml:space="preserve"> in the arm, other than a bone in the wrist or hand</w:t>
      </w:r>
    </w:p>
    <w:p w:rsidR="008106E3" w:rsidRPr="00147662" w:rsidRDefault="008106E3">
      <w:pPr>
        <w:numPr>
          <w:ilvl w:val="2"/>
          <w:numId w:val="30"/>
        </w:numPr>
        <w:tabs>
          <w:tab w:val="left" w:pos="567"/>
          <w:tab w:val="left" w:pos="1134"/>
          <w:tab w:val="left" w:pos="1701"/>
          <w:tab w:val="left" w:pos="2268"/>
        </w:tabs>
        <w:rPr>
          <w:rFonts w:ascii="Calibri" w:hAnsi="Calibri"/>
        </w:rPr>
      </w:pPr>
      <w:r w:rsidRPr="00147662">
        <w:rPr>
          <w:rFonts w:ascii="Calibri" w:hAnsi="Calibri"/>
        </w:rPr>
        <w:t xml:space="preserve"> in the leg, other than a bone in the ankle or foot;</w:t>
      </w:r>
    </w:p>
    <w:p w:rsidR="008106E3" w:rsidRPr="00147662" w:rsidRDefault="008106E3">
      <w:pPr>
        <w:numPr>
          <w:ilvl w:val="0"/>
          <w:numId w:val="31"/>
        </w:numPr>
        <w:tabs>
          <w:tab w:val="left" w:pos="567"/>
          <w:tab w:val="left" w:pos="1134"/>
          <w:tab w:val="left" w:pos="1701"/>
          <w:tab w:val="left" w:pos="2268"/>
        </w:tabs>
        <w:rPr>
          <w:rFonts w:ascii="Calibri" w:hAnsi="Calibri"/>
        </w:rPr>
      </w:pPr>
      <w:r w:rsidRPr="00147662">
        <w:rPr>
          <w:rFonts w:ascii="Calibri" w:hAnsi="Calibri"/>
        </w:rPr>
        <w:t>Any amputation;</w:t>
      </w:r>
    </w:p>
    <w:p w:rsidR="008106E3" w:rsidRPr="00147662" w:rsidRDefault="008106E3">
      <w:pPr>
        <w:numPr>
          <w:ilvl w:val="0"/>
          <w:numId w:val="31"/>
        </w:numPr>
        <w:tabs>
          <w:tab w:val="left" w:pos="567"/>
          <w:tab w:val="left" w:pos="1134"/>
          <w:tab w:val="left" w:pos="1701"/>
          <w:tab w:val="left" w:pos="2268"/>
        </w:tabs>
        <w:rPr>
          <w:rFonts w:ascii="Calibri" w:hAnsi="Calibri"/>
        </w:rPr>
      </w:pPr>
      <w:r w:rsidRPr="00147662">
        <w:rPr>
          <w:rFonts w:ascii="Calibri" w:hAnsi="Calibri"/>
        </w:rPr>
        <w:t>The loss of sight of an eye (temporary or permanent);</w:t>
      </w:r>
    </w:p>
    <w:p w:rsidR="008106E3" w:rsidRPr="00147662" w:rsidRDefault="008106E3">
      <w:pPr>
        <w:numPr>
          <w:ilvl w:val="0"/>
          <w:numId w:val="31"/>
        </w:numPr>
        <w:tabs>
          <w:tab w:val="left" w:pos="567"/>
          <w:tab w:val="left" w:pos="1134"/>
          <w:tab w:val="left" w:pos="1701"/>
          <w:tab w:val="left" w:pos="2268"/>
        </w:tabs>
        <w:rPr>
          <w:rFonts w:ascii="Calibri" w:hAnsi="Calibri"/>
        </w:rPr>
      </w:pPr>
      <w:r w:rsidRPr="00147662">
        <w:rPr>
          <w:rFonts w:ascii="Calibri" w:hAnsi="Calibri"/>
        </w:rPr>
        <w:t>Any other injury which results in the person injured being admitted to hospital as an in-patient for more than 24 hours unless that person is detained for observation only;</w:t>
      </w:r>
    </w:p>
    <w:p w:rsidR="008106E3" w:rsidRPr="00147662" w:rsidRDefault="008106E3">
      <w:pPr>
        <w:numPr>
          <w:ilvl w:val="0"/>
          <w:numId w:val="31"/>
        </w:numPr>
        <w:tabs>
          <w:tab w:val="left" w:pos="567"/>
          <w:tab w:val="left" w:pos="1134"/>
          <w:tab w:val="left" w:pos="1701"/>
          <w:tab w:val="left" w:pos="2268"/>
        </w:tabs>
        <w:rPr>
          <w:rFonts w:ascii="Calibri" w:hAnsi="Calibri"/>
        </w:rPr>
      </w:pPr>
      <w:r w:rsidRPr="00147662">
        <w:rPr>
          <w:rFonts w:ascii="Calibri" w:hAnsi="Calibri"/>
        </w:rPr>
        <w:t>Any other injury or exposure to a harmful substance leading to unconsciousness;</w:t>
      </w:r>
    </w:p>
    <w:p w:rsidR="008106E3" w:rsidRPr="00147662" w:rsidRDefault="008106E3">
      <w:pPr>
        <w:numPr>
          <w:ilvl w:val="0"/>
          <w:numId w:val="31"/>
        </w:numPr>
        <w:tabs>
          <w:tab w:val="left" w:pos="567"/>
          <w:tab w:val="left" w:pos="1134"/>
          <w:tab w:val="left" w:pos="1701"/>
          <w:tab w:val="left" w:pos="2268"/>
        </w:tabs>
        <w:rPr>
          <w:rFonts w:ascii="Calibri" w:hAnsi="Calibri"/>
        </w:rPr>
      </w:pPr>
      <w:r w:rsidRPr="00147662">
        <w:rPr>
          <w:rFonts w:ascii="Calibri" w:hAnsi="Calibri"/>
        </w:rPr>
        <w:t>Acute illness from exposure to a harmful substance.</w:t>
      </w:r>
    </w:p>
    <w:p w:rsidR="008106E3" w:rsidRPr="00147662" w:rsidRDefault="008106E3">
      <w:pPr>
        <w:tabs>
          <w:tab w:val="left" w:pos="567"/>
          <w:tab w:val="left" w:pos="1134"/>
          <w:tab w:val="left" w:pos="1701"/>
          <w:tab w:val="left" w:pos="2268"/>
        </w:tabs>
        <w:ind w:left="900" w:hanging="900"/>
        <w:rPr>
          <w:rFonts w:ascii="Calibri" w:hAnsi="Calibri"/>
        </w:rPr>
      </w:pPr>
      <w:r w:rsidRPr="00147662">
        <w:rPr>
          <w:rFonts w:ascii="Calibri" w:hAnsi="Calibri"/>
        </w:rPr>
        <w:t>This definition is not exhaustive - if in doubt, contact the Office Manager.</w:t>
      </w:r>
    </w:p>
    <w:p w:rsidR="008106E3" w:rsidRPr="00147662" w:rsidRDefault="008106E3">
      <w:pPr>
        <w:tabs>
          <w:tab w:val="left" w:pos="567"/>
          <w:tab w:val="left" w:pos="1134"/>
          <w:tab w:val="left" w:pos="1701"/>
          <w:tab w:val="left" w:pos="2268"/>
        </w:tabs>
        <w:ind w:left="900" w:hanging="900"/>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u w:val="single"/>
        </w:rPr>
        <w:t>DEATH OR SERIOUS INJURY</w:t>
      </w: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Where an accident occurs which involves a death or serious injury a “responsible person” must notify the enforcing authority by the quickest practicable means.</w:t>
      </w: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 xml:space="preserve">The responsible person will in most cases be the Office Manager, or the Director, if he is unavailable.  The Contracts Manager must ensure that this person is informed immediately and that nothing on site in connection with the accident is moved or disturbed in any way. </w:t>
      </w: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 xml:space="preserve"> </w:t>
      </w: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br w:type="page"/>
      </w:r>
    </w:p>
    <w:p w:rsidR="008106E3" w:rsidRPr="00147662" w:rsidRDefault="008106E3">
      <w:pPr>
        <w:tabs>
          <w:tab w:val="left" w:pos="567"/>
          <w:tab w:val="left" w:pos="1134"/>
          <w:tab w:val="left" w:pos="1701"/>
          <w:tab w:val="left" w:pos="2268"/>
        </w:tabs>
        <w:rPr>
          <w:rFonts w:ascii="Calibri" w:hAnsi="Calibri"/>
          <w:u w:val="single"/>
        </w:rPr>
      </w:pPr>
      <w:r w:rsidRPr="00147662">
        <w:rPr>
          <w:rFonts w:ascii="Calibri" w:hAnsi="Calibri"/>
          <w:u w:val="single"/>
        </w:rPr>
        <w:t>REPORTABLE DISEASES INCLUDE:</w:t>
      </w: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a)</w:t>
      </w:r>
      <w:r w:rsidRPr="00147662">
        <w:rPr>
          <w:rFonts w:ascii="Calibri" w:hAnsi="Calibri"/>
        </w:rPr>
        <w:tab/>
        <w:t>Certain poisonings;</w:t>
      </w: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b)</w:t>
      </w:r>
      <w:r w:rsidRPr="00147662">
        <w:rPr>
          <w:rFonts w:ascii="Calibri" w:hAnsi="Calibri"/>
        </w:rPr>
        <w:tab/>
        <w:t>Some skin diseases like occupational dermatitis;</w:t>
      </w: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c)</w:t>
      </w:r>
      <w:r w:rsidRPr="00147662">
        <w:rPr>
          <w:rFonts w:ascii="Calibri" w:hAnsi="Calibri"/>
        </w:rPr>
        <w:tab/>
        <w:t>Some infections like Leptospirosis (Weil’s Disease), hepatitis;</w:t>
      </w: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d)</w:t>
      </w:r>
      <w:r w:rsidRPr="00147662">
        <w:rPr>
          <w:rFonts w:ascii="Calibri" w:hAnsi="Calibri"/>
        </w:rPr>
        <w:tab/>
        <w:t>Other conditions such as certain musculoskeletal di</w:t>
      </w:r>
      <w:r w:rsidR="00A5720C">
        <w:rPr>
          <w:rFonts w:ascii="Calibri" w:hAnsi="Calibri"/>
        </w:rPr>
        <w:t xml:space="preserve">sorders and hand-arm vibration </w:t>
      </w:r>
      <w:r w:rsidRPr="00147662">
        <w:rPr>
          <w:rFonts w:ascii="Calibri" w:hAnsi="Calibri"/>
        </w:rPr>
        <w:t>syndrome.</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 xml:space="preserve"> In all cases, or if there is any doubt, Head Office in Potters Bar must be notified as soon as possible</w:t>
      </w:r>
      <w:r w:rsidR="00A5720C">
        <w:rPr>
          <w:rFonts w:ascii="Calibri" w:hAnsi="Calibri"/>
        </w:rPr>
        <w:t>.</w:t>
      </w:r>
      <w:r w:rsidRPr="00147662">
        <w:rPr>
          <w:rFonts w:ascii="Calibri" w:hAnsi="Calibri"/>
        </w:rPr>
        <w:tab/>
      </w:r>
    </w:p>
    <w:p w:rsidR="008106E3" w:rsidRPr="00147662" w:rsidRDefault="008106E3">
      <w:pPr>
        <w:tabs>
          <w:tab w:val="left" w:pos="567"/>
          <w:tab w:val="left" w:pos="1134"/>
          <w:tab w:val="left" w:pos="1701"/>
          <w:tab w:val="left" w:pos="2268"/>
        </w:tabs>
        <w:rPr>
          <w:rFonts w:ascii="Calibri" w:hAnsi="Calibri"/>
        </w:rPr>
      </w:pPr>
    </w:p>
    <w:p w:rsidR="008106E3" w:rsidRPr="00147662" w:rsidRDefault="00A5720C">
      <w:pPr>
        <w:tabs>
          <w:tab w:val="left" w:pos="567"/>
          <w:tab w:val="left" w:pos="1134"/>
          <w:tab w:val="left" w:pos="1701"/>
          <w:tab w:val="left" w:pos="2268"/>
        </w:tabs>
        <w:rPr>
          <w:rFonts w:ascii="Calibri" w:hAnsi="Calibri"/>
        </w:rPr>
      </w:pPr>
      <w:r>
        <w:rPr>
          <w:rFonts w:ascii="Calibri" w:hAnsi="Calibri"/>
          <w:u w:val="single"/>
        </w:rPr>
        <w:t>DELAYED FATALITY</w:t>
      </w:r>
    </w:p>
    <w:p w:rsidR="008106E3" w:rsidRPr="00147662" w:rsidRDefault="00A5720C">
      <w:pPr>
        <w:tabs>
          <w:tab w:val="left" w:pos="567"/>
          <w:tab w:val="left" w:pos="1134"/>
          <w:tab w:val="left" w:pos="1701"/>
          <w:tab w:val="left" w:pos="2268"/>
        </w:tabs>
        <w:rPr>
          <w:rFonts w:ascii="Calibri" w:hAnsi="Calibri"/>
        </w:rPr>
      </w:pPr>
      <w:r>
        <w:rPr>
          <w:rFonts w:ascii="Calibri" w:hAnsi="Calibri"/>
        </w:rPr>
        <w:t xml:space="preserve"> </w:t>
      </w: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Finally, if an employee dies as a result of an accident at work within one year of that accident, the employer must inform the enforcing authority in writing of his death as soon as it becomes known.  This is necessary even if the accident was a minor one and not originally reportable.</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u w:val="single"/>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u w:val="single"/>
        </w:rPr>
        <w:t>DANGEROUS OCCURRENCES</w:t>
      </w: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Certain dangerous occurrences are reportable to the enforcing authority by the quickest practicable means and a written report within 10 days.</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The dangerous occurrences which are reportable include:</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numPr>
          <w:ilvl w:val="3"/>
          <w:numId w:val="32"/>
        </w:numPr>
        <w:tabs>
          <w:tab w:val="clear" w:pos="2880"/>
          <w:tab w:val="left" w:pos="567"/>
          <w:tab w:val="left" w:pos="1134"/>
          <w:tab w:val="left" w:pos="1701"/>
          <w:tab w:val="left" w:pos="2268"/>
        </w:tabs>
        <w:ind w:left="567" w:hanging="567"/>
        <w:rPr>
          <w:rFonts w:ascii="Calibri" w:hAnsi="Calibri"/>
        </w:rPr>
      </w:pPr>
      <w:r w:rsidRPr="00147662">
        <w:rPr>
          <w:rFonts w:ascii="Calibri" w:hAnsi="Calibri"/>
        </w:rPr>
        <w:t>Collapse or overturning of any lift, hoist, crane, excavator or mobile powered access platform, or failure of any load bearing part thereof, which, taking into account the circumstances might have been liable to cause a major injury to any person.</w:t>
      </w:r>
    </w:p>
    <w:p w:rsidR="008106E3" w:rsidRPr="00147662" w:rsidRDefault="008106E3">
      <w:pPr>
        <w:tabs>
          <w:tab w:val="left" w:pos="567"/>
          <w:tab w:val="left" w:pos="1134"/>
          <w:tab w:val="left" w:pos="1701"/>
          <w:tab w:val="left" w:pos="2268"/>
        </w:tabs>
        <w:ind w:left="567" w:hanging="567"/>
        <w:rPr>
          <w:rFonts w:ascii="Calibri" w:hAnsi="Calibri"/>
        </w:rPr>
      </w:pPr>
    </w:p>
    <w:p w:rsidR="008106E3" w:rsidRPr="00147662" w:rsidRDefault="008106E3">
      <w:pPr>
        <w:numPr>
          <w:ilvl w:val="3"/>
          <w:numId w:val="32"/>
        </w:numPr>
        <w:tabs>
          <w:tab w:val="clear" w:pos="2880"/>
          <w:tab w:val="left" w:pos="567"/>
          <w:tab w:val="left" w:pos="1134"/>
          <w:tab w:val="left" w:pos="1701"/>
          <w:tab w:val="left" w:pos="2268"/>
        </w:tabs>
        <w:ind w:left="567" w:hanging="567"/>
        <w:rPr>
          <w:rFonts w:ascii="Calibri" w:hAnsi="Calibri"/>
        </w:rPr>
      </w:pPr>
      <w:r w:rsidRPr="00147662">
        <w:rPr>
          <w:rFonts w:ascii="Calibri" w:hAnsi="Calibri"/>
        </w:rPr>
        <w:t>Explosion, collapse or bursting of any closed vessel including a boiler or boiler tube in which there was any gas, air or vapour at a pressure greater than atmospheric which might have been liable to cause a major injury or resulted in significant damage to the plant.</w:t>
      </w:r>
    </w:p>
    <w:p w:rsidR="008106E3" w:rsidRPr="00147662" w:rsidRDefault="008106E3">
      <w:pPr>
        <w:tabs>
          <w:tab w:val="left" w:pos="567"/>
          <w:tab w:val="left" w:pos="1134"/>
          <w:tab w:val="left" w:pos="1701"/>
          <w:tab w:val="left" w:pos="2268"/>
        </w:tabs>
        <w:ind w:left="567" w:hanging="567"/>
        <w:rPr>
          <w:rFonts w:ascii="Calibri" w:hAnsi="Calibri"/>
        </w:rPr>
      </w:pPr>
    </w:p>
    <w:p w:rsidR="008106E3" w:rsidRPr="00147662" w:rsidRDefault="008106E3">
      <w:pPr>
        <w:numPr>
          <w:ilvl w:val="3"/>
          <w:numId w:val="32"/>
        </w:numPr>
        <w:tabs>
          <w:tab w:val="clear" w:pos="2880"/>
          <w:tab w:val="left" w:pos="567"/>
          <w:tab w:val="left" w:pos="1134"/>
          <w:tab w:val="left" w:pos="1701"/>
          <w:tab w:val="left" w:pos="2268"/>
        </w:tabs>
        <w:ind w:left="567" w:hanging="567"/>
        <w:rPr>
          <w:rFonts w:ascii="Calibri" w:hAnsi="Calibri"/>
        </w:rPr>
      </w:pPr>
      <w:r w:rsidRPr="00147662">
        <w:rPr>
          <w:rFonts w:ascii="Calibri" w:hAnsi="Calibri"/>
        </w:rPr>
        <w:t>Electrical short circuit or overload attended by fire or explosion which resulted in the stoppage of the plant for more than 24 hours and which taking into account the circumstances might have been liable to cause major injury to any person.</w:t>
      </w:r>
    </w:p>
    <w:p w:rsidR="008106E3" w:rsidRPr="00147662" w:rsidRDefault="008106E3">
      <w:pPr>
        <w:tabs>
          <w:tab w:val="left" w:pos="567"/>
          <w:tab w:val="left" w:pos="1134"/>
          <w:tab w:val="left" w:pos="1701"/>
          <w:tab w:val="left" w:pos="2268"/>
        </w:tabs>
        <w:ind w:left="567" w:hanging="567"/>
        <w:rPr>
          <w:rFonts w:ascii="Calibri" w:hAnsi="Calibri"/>
        </w:rPr>
      </w:pPr>
    </w:p>
    <w:p w:rsidR="008106E3" w:rsidRPr="00147662" w:rsidRDefault="008106E3">
      <w:pPr>
        <w:numPr>
          <w:ilvl w:val="3"/>
          <w:numId w:val="32"/>
        </w:numPr>
        <w:tabs>
          <w:tab w:val="clear" w:pos="2880"/>
          <w:tab w:val="left" w:pos="567"/>
          <w:tab w:val="left" w:pos="1134"/>
          <w:tab w:val="left" w:pos="1701"/>
          <w:tab w:val="left" w:pos="2268"/>
        </w:tabs>
        <w:ind w:left="567" w:hanging="567"/>
        <w:rPr>
          <w:rFonts w:ascii="Calibri" w:hAnsi="Calibri"/>
        </w:rPr>
      </w:pPr>
      <w:r w:rsidRPr="00147662">
        <w:rPr>
          <w:rFonts w:ascii="Calibri" w:hAnsi="Calibri"/>
        </w:rPr>
        <w:t>An explosion or fire occurring in any plant or place which resulted in the stoppage of that plant or suspension of normal work for more than 24 hours.</w:t>
      </w:r>
    </w:p>
    <w:p w:rsidR="008106E3" w:rsidRPr="00147662" w:rsidRDefault="008106E3">
      <w:pPr>
        <w:tabs>
          <w:tab w:val="left" w:pos="567"/>
          <w:tab w:val="left" w:pos="1134"/>
          <w:tab w:val="left" w:pos="1701"/>
          <w:tab w:val="left" w:pos="2268"/>
        </w:tabs>
        <w:ind w:left="567" w:hanging="567"/>
        <w:rPr>
          <w:rFonts w:ascii="Calibri" w:hAnsi="Calibri"/>
        </w:rPr>
      </w:pPr>
    </w:p>
    <w:p w:rsidR="008106E3" w:rsidRPr="00147662" w:rsidRDefault="008106E3">
      <w:pPr>
        <w:numPr>
          <w:ilvl w:val="3"/>
          <w:numId w:val="32"/>
        </w:numPr>
        <w:tabs>
          <w:tab w:val="clear" w:pos="2880"/>
          <w:tab w:val="left" w:pos="567"/>
          <w:tab w:val="left" w:pos="1134"/>
          <w:tab w:val="left" w:pos="1701"/>
          <w:tab w:val="left" w:pos="2268"/>
        </w:tabs>
        <w:ind w:left="567" w:hanging="567"/>
        <w:rPr>
          <w:rFonts w:ascii="Calibri" w:hAnsi="Calibri"/>
        </w:rPr>
      </w:pPr>
      <w:r w:rsidRPr="00147662">
        <w:rPr>
          <w:rFonts w:ascii="Calibri" w:hAnsi="Calibri"/>
        </w:rPr>
        <w:t>The sudden uncontrolled release of 100kg or more of flammable liquid, 10kg or more of flammable gas or flammable liquid above its boiling point from any system or plant (500kg if release is in open air).</w:t>
      </w:r>
    </w:p>
    <w:p w:rsidR="008106E3" w:rsidRPr="00147662" w:rsidRDefault="008106E3">
      <w:pPr>
        <w:tabs>
          <w:tab w:val="left" w:pos="567"/>
          <w:tab w:val="left" w:pos="1134"/>
          <w:tab w:val="left" w:pos="1701"/>
          <w:tab w:val="left" w:pos="2268"/>
        </w:tabs>
        <w:ind w:left="567" w:hanging="567"/>
        <w:rPr>
          <w:rFonts w:ascii="Calibri" w:hAnsi="Calibri"/>
        </w:rPr>
      </w:pPr>
    </w:p>
    <w:p w:rsidR="008106E3" w:rsidRPr="00147662" w:rsidRDefault="008106E3">
      <w:pPr>
        <w:numPr>
          <w:ilvl w:val="3"/>
          <w:numId w:val="32"/>
        </w:numPr>
        <w:tabs>
          <w:tab w:val="clear" w:pos="2880"/>
          <w:tab w:val="left" w:pos="567"/>
          <w:tab w:val="left" w:pos="1134"/>
          <w:tab w:val="left" w:pos="1701"/>
          <w:tab w:val="left" w:pos="2268"/>
        </w:tabs>
        <w:ind w:left="567" w:hanging="567"/>
        <w:rPr>
          <w:rFonts w:ascii="Calibri" w:hAnsi="Calibri"/>
        </w:rPr>
      </w:pPr>
      <w:r w:rsidRPr="00147662">
        <w:rPr>
          <w:rFonts w:ascii="Calibri" w:hAnsi="Calibri"/>
        </w:rPr>
        <w:t>A collapse or part collapse of any scaffold which is more than 5 metres high which results in a substantial part of the scaffold falling or overturning.</w:t>
      </w:r>
    </w:p>
    <w:p w:rsidR="008106E3" w:rsidRPr="00147662" w:rsidRDefault="008106E3">
      <w:pPr>
        <w:tabs>
          <w:tab w:val="left" w:pos="567"/>
          <w:tab w:val="left" w:pos="1134"/>
          <w:tab w:val="left" w:pos="1701"/>
          <w:tab w:val="left" w:pos="2268"/>
        </w:tabs>
        <w:ind w:left="567" w:hanging="567"/>
        <w:rPr>
          <w:rFonts w:ascii="Calibri" w:hAnsi="Calibri"/>
        </w:rPr>
      </w:pPr>
    </w:p>
    <w:p w:rsidR="008106E3" w:rsidRPr="00147662" w:rsidRDefault="008106E3">
      <w:pPr>
        <w:numPr>
          <w:ilvl w:val="3"/>
          <w:numId w:val="32"/>
        </w:numPr>
        <w:tabs>
          <w:tab w:val="clear" w:pos="2880"/>
          <w:tab w:val="left" w:pos="567"/>
          <w:tab w:val="left" w:pos="1134"/>
          <w:tab w:val="left" w:pos="1701"/>
          <w:tab w:val="left" w:pos="2268"/>
        </w:tabs>
        <w:ind w:left="567" w:hanging="567"/>
        <w:rPr>
          <w:rFonts w:ascii="Calibri" w:hAnsi="Calibri"/>
        </w:rPr>
      </w:pPr>
      <w:r w:rsidRPr="00147662">
        <w:rPr>
          <w:rFonts w:ascii="Calibri" w:hAnsi="Calibri"/>
        </w:rPr>
        <w:t>At any building or structure under construction, reconstruction, alteration or demolition, a collapse or partial collapse of any part of the building or structure, or of any false-work involving a fall or more than 5 tonnes of material.</w:t>
      </w:r>
    </w:p>
    <w:p w:rsidR="008106E3" w:rsidRPr="00147662" w:rsidRDefault="008106E3">
      <w:pPr>
        <w:tabs>
          <w:tab w:val="left" w:pos="567"/>
          <w:tab w:val="left" w:pos="1134"/>
          <w:tab w:val="left" w:pos="1701"/>
          <w:tab w:val="left" w:pos="2268"/>
        </w:tabs>
        <w:ind w:left="567" w:hanging="567"/>
        <w:rPr>
          <w:rFonts w:ascii="Calibri" w:hAnsi="Calibri"/>
        </w:rPr>
      </w:pPr>
    </w:p>
    <w:p w:rsidR="008106E3" w:rsidRPr="00147662" w:rsidRDefault="008106E3">
      <w:pPr>
        <w:numPr>
          <w:ilvl w:val="3"/>
          <w:numId w:val="32"/>
        </w:numPr>
        <w:tabs>
          <w:tab w:val="clear" w:pos="2880"/>
          <w:tab w:val="left" w:pos="567"/>
          <w:tab w:val="left" w:pos="1134"/>
          <w:tab w:val="left" w:pos="1701"/>
          <w:tab w:val="left" w:pos="2268"/>
        </w:tabs>
        <w:ind w:left="567" w:hanging="567"/>
        <w:rPr>
          <w:rFonts w:ascii="Calibri" w:hAnsi="Calibri"/>
        </w:rPr>
      </w:pPr>
      <w:r w:rsidRPr="00147662">
        <w:rPr>
          <w:rFonts w:ascii="Calibri" w:hAnsi="Calibri"/>
        </w:rPr>
        <w:t>Any incident in which any person is affected by the inhalation, ingestion or other absorption of any substance, or by lack of oxygen to such an extent as to cause acute ill health requiring medical attention.</w:t>
      </w:r>
    </w:p>
    <w:p w:rsidR="008106E3" w:rsidRPr="00147662" w:rsidRDefault="008106E3">
      <w:pPr>
        <w:tabs>
          <w:tab w:val="left" w:pos="567"/>
          <w:tab w:val="left" w:pos="1134"/>
          <w:tab w:val="left" w:pos="1701"/>
          <w:tab w:val="left" w:pos="2268"/>
        </w:tabs>
        <w:ind w:left="567" w:hanging="567"/>
        <w:rPr>
          <w:rFonts w:ascii="Calibri" w:hAnsi="Calibri"/>
        </w:rPr>
      </w:pPr>
    </w:p>
    <w:p w:rsidR="008106E3" w:rsidRPr="00147662" w:rsidRDefault="008106E3">
      <w:pPr>
        <w:numPr>
          <w:ilvl w:val="3"/>
          <w:numId w:val="32"/>
        </w:numPr>
        <w:tabs>
          <w:tab w:val="clear" w:pos="2880"/>
          <w:tab w:val="left" w:pos="567"/>
          <w:tab w:val="left" w:pos="1134"/>
          <w:tab w:val="left" w:pos="1701"/>
          <w:tab w:val="left" w:pos="2268"/>
        </w:tabs>
        <w:ind w:left="567" w:hanging="567"/>
        <w:rPr>
          <w:rFonts w:ascii="Calibri" w:hAnsi="Calibri"/>
        </w:rPr>
      </w:pPr>
      <w:r w:rsidRPr="00147662">
        <w:rPr>
          <w:rFonts w:ascii="Calibri" w:hAnsi="Calibri"/>
        </w:rPr>
        <w:t>Plant or equipment coming into contact with overhead power lines.</w:t>
      </w:r>
    </w:p>
    <w:p w:rsidR="008106E3" w:rsidRPr="00147662" w:rsidRDefault="008106E3">
      <w:pPr>
        <w:tabs>
          <w:tab w:val="left" w:pos="567"/>
          <w:tab w:val="left" w:pos="1134"/>
          <w:tab w:val="left" w:pos="1701"/>
          <w:tab w:val="left" w:pos="2268"/>
        </w:tabs>
        <w:ind w:left="567" w:hanging="567"/>
        <w:rPr>
          <w:rFonts w:ascii="Calibri" w:hAnsi="Calibri"/>
        </w:rPr>
      </w:pPr>
    </w:p>
    <w:p w:rsidR="008106E3" w:rsidRPr="00147662" w:rsidRDefault="008106E3">
      <w:pPr>
        <w:numPr>
          <w:ilvl w:val="3"/>
          <w:numId w:val="32"/>
        </w:numPr>
        <w:tabs>
          <w:tab w:val="clear" w:pos="2880"/>
          <w:tab w:val="left" w:pos="567"/>
          <w:tab w:val="left" w:pos="1134"/>
          <w:tab w:val="left" w:pos="1701"/>
          <w:tab w:val="left" w:pos="2268"/>
        </w:tabs>
        <w:ind w:left="567" w:hanging="567"/>
        <w:rPr>
          <w:rFonts w:ascii="Calibri" w:hAnsi="Calibri"/>
        </w:rPr>
      </w:pPr>
      <w:r w:rsidRPr="00147662">
        <w:rPr>
          <w:rFonts w:ascii="Calibri" w:hAnsi="Calibri"/>
        </w:rPr>
        <w:t>Accidental release of any substance which may damage health.</w:t>
      </w:r>
    </w:p>
    <w:p w:rsidR="008106E3" w:rsidRPr="00147662" w:rsidRDefault="008106E3">
      <w:pPr>
        <w:tabs>
          <w:tab w:val="left" w:pos="567"/>
          <w:tab w:val="left" w:pos="1134"/>
          <w:tab w:val="left" w:pos="1701"/>
          <w:tab w:val="left" w:pos="2268"/>
        </w:tabs>
        <w:rPr>
          <w:rFonts w:ascii="Calibri" w:hAnsi="Calibri"/>
          <w:b/>
          <w:u w:val="single"/>
        </w:rPr>
      </w:pPr>
      <w:r w:rsidRPr="00147662">
        <w:rPr>
          <w:rFonts w:ascii="Calibri" w:hAnsi="Calibri"/>
          <w:b/>
          <w:u w:val="single"/>
        </w:rPr>
        <w:br w:type="page"/>
      </w:r>
    </w:p>
    <w:p w:rsidR="008106E3" w:rsidRPr="00715F23" w:rsidRDefault="008106E3">
      <w:pPr>
        <w:pStyle w:val="Heading1"/>
        <w:tabs>
          <w:tab w:val="clear" w:pos="540"/>
          <w:tab w:val="clear" w:pos="2790"/>
          <w:tab w:val="clear" w:pos="5310"/>
          <w:tab w:val="left" w:pos="567"/>
          <w:tab w:val="left" w:pos="1134"/>
          <w:tab w:val="left" w:pos="1701"/>
          <w:tab w:val="left" w:pos="2268"/>
        </w:tabs>
        <w:rPr>
          <w:rFonts w:ascii="Calibri" w:hAnsi="Calibri"/>
        </w:rPr>
      </w:pPr>
      <w:r w:rsidRPr="00715F23">
        <w:rPr>
          <w:rFonts w:ascii="Calibri" w:hAnsi="Calibri"/>
        </w:rPr>
        <w:t>REPORTING ACTION GUIDE</w:t>
      </w:r>
    </w:p>
    <w:p w:rsidR="008106E3" w:rsidRPr="00147662" w:rsidRDefault="008106E3">
      <w:pPr>
        <w:tabs>
          <w:tab w:val="left" w:pos="567"/>
          <w:tab w:val="left" w:pos="1134"/>
          <w:tab w:val="left" w:pos="1701"/>
          <w:tab w:val="left" w:pos="2268"/>
        </w:tabs>
        <w:ind w:left="540" w:hanging="540"/>
        <w:jc w:val="center"/>
        <w:rPr>
          <w:rFonts w:ascii="Cambria" w:hAnsi="Cambria"/>
        </w:rPr>
      </w:pPr>
    </w:p>
    <w:p w:rsidR="008106E3" w:rsidRPr="00147662" w:rsidRDefault="008106E3">
      <w:pPr>
        <w:tabs>
          <w:tab w:val="left" w:pos="567"/>
          <w:tab w:val="left" w:pos="1134"/>
          <w:tab w:val="left" w:pos="1701"/>
          <w:tab w:val="left" w:pos="2268"/>
        </w:tabs>
        <w:ind w:left="540" w:hanging="540"/>
        <w:jc w:val="center"/>
        <w:rPr>
          <w:rFonts w:ascii="Cambria" w:hAnsi="Cambria"/>
        </w:rPr>
      </w:pPr>
    </w:p>
    <w:p w:rsidR="008106E3" w:rsidRPr="00147662" w:rsidRDefault="008106E3">
      <w:pPr>
        <w:tabs>
          <w:tab w:val="left" w:pos="567"/>
          <w:tab w:val="left" w:pos="1134"/>
          <w:tab w:val="left" w:pos="1701"/>
          <w:tab w:val="left" w:pos="2268"/>
        </w:tabs>
        <w:ind w:left="540" w:hanging="540"/>
        <w:jc w:val="center"/>
        <w:rPr>
          <w:rFonts w:ascii="Calibri" w:hAnsi="Calibri"/>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932"/>
        <w:gridCol w:w="4932"/>
      </w:tblGrid>
      <w:tr w:rsidR="008106E3" w:rsidRPr="00147662">
        <w:tc>
          <w:tcPr>
            <w:tcW w:w="4932" w:type="dxa"/>
          </w:tcPr>
          <w:p w:rsidR="008106E3" w:rsidRPr="00147662" w:rsidRDefault="008106E3">
            <w:pPr>
              <w:tabs>
                <w:tab w:val="left" w:pos="567"/>
                <w:tab w:val="left" w:pos="1134"/>
                <w:tab w:val="left" w:pos="1701"/>
                <w:tab w:val="left" w:pos="2268"/>
              </w:tabs>
              <w:jc w:val="center"/>
              <w:rPr>
                <w:rFonts w:ascii="Calibri" w:hAnsi="Calibri"/>
              </w:rPr>
            </w:pPr>
            <w:r w:rsidRPr="00147662">
              <w:rPr>
                <w:rFonts w:ascii="Calibri" w:hAnsi="Calibri"/>
              </w:rPr>
              <w:t>TYPE OF INCIDENT</w:t>
            </w:r>
          </w:p>
        </w:tc>
        <w:tc>
          <w:tcPr>
            <w:tcW w:w="4932" w:type="dxa"/>
          </w:tcPr>
          <w:p w:rsidR="008106E3" w:rsidRPr="00147662" w:rsidRDefault="008106E3">
            <w:pPr>
              <w:tabs>
                <w:tab w:val="left" w:pos="567"/>
                <w:tab w:val="left" w:pos="1134"/>
                <w:tab w:val="left" w:pos="1701"/>
                <w:tab w:val="left" w:pos="2268"/>
              </w:tabs>
              <w:jc w:val="center"/>
              <w:rPr>
                <w:rFonts w:ascii="Calibri" w:hAnsi="Calibri"/>
              </w:rPr>
            </w:pPr>
            <w:r w:rsidRPr="00147662">
              <w:rPr>
                <w:rFonts w:ascii="Calibri" w:hAnsi="Calibri"/>
              </w:rPr>
              <w:t>ACTION TO BE TAKEN</w:t>
            </w:r>
          </w:p>
          <w:p w:rsidR="008106E3" w:rsidRPr="00147662" w:rsidRDefault="008106E3">
            <w:pPr>
              <w:tabs>
                <w:tab w:val="left" w:pos="567"/>
                <w:tab w:val="left" w:pos="1134"/>
                <w:tab w:val="left" w:pos="1701"/>
                <w:tab w:val="left" w:pos="2268"/>
              </w:tabs>
              <w:rPr>
                <w:rFonts w:ascii="Calibri" w:hAnsi="Calibri"/>
              </w:rPr>
            </w:pPr>
          </w:p>
        </w:tc>
      </w:tr>
      <w:tr w:rsidR="008106E3" w:rsidRPr="00147662">
        <w:tc>
          <w:tcPr>
            <w:tcW w:w="4932" w:type="dxa"/>
          </w:tcPr>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Accident resulting in death</w:t>
            </w:r>
          </w:p>
        </w:tc>
        <w:tc>
          <w:tcPr>
            <w:tcW w:w="4932" w:type="dxa"/>
          </w:tcPr>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1.  Notify the HSE as soon as possible by telephone.</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2.  Notify Head Office by telephone.</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3.  Complete accident book and Company Incident Form (NC/IF1) and send to Head Office.</w:t>
            </w:r>
          </w:p>
          <w:p w:rsidR="008106E3" w:rsidRPr="00147662" w:rsidRDefault="008106E3">
            <w:pPr>
              <w:tabs>
                <w:tab w:val="left" w:pos="567"/>
                <w:tab w:val="left" w:pos="1134"/>
                <w:tab w:val="left" w:pos="1701"/>
                <w:tab w:val="left" w:pos="2268"/>
              </w:tabs>
              <w:rPr>
                <w:rFonts w:ascii="Calibri" w:hAnsi="Calibri"/>
              </w:rPr>
            </w:pPr>
          </w:p>
        </w:tc>
      </w:tr>
      <w:tr w:rsidR="008106E3" w:rsidRPr="00147662">
        <w:tc>
          <w:tcPr>
            <w:tcW w:w="4932" w:type="dxa"/>
          </w:tcPr>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Accident resulting in Major Injury or admission into hospital</w:t>
            </w:r>
          </w:p>
        </w:tc>
        <w:tc>
          <w:tcPr>
            <w:tcW w:w="4932" w:type="dxa"/>
          </w:tcPr>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1.  Notify Head Office by telephone</w:t>
            </w:r>
            <w:r w:rsidR="00A5720C">
              <w:rPr>
                <w:rFonts w:ascii="Calibri" w:hAnsi="Calibri"/>
              </w:rPr>
              <w:t xml:space="preserve"> and HSE by telephone or online</w:t>
            </w:r>
            <w:r w:rsidRPr="00147662">
              <w:rPr>
                <w:rFonts w:ascii="Calibri" w:hAnsi="Calibri"/>
              </w:rPr>
              <w:t>.</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2. Complete accident book and Company Incident Form (NC/IF1) and send to Head Office.</w:t>
            </w:r>
          </w:p>
          <w:p w:rsidR="008106E3" w:rsidRPr="00147662" w:rsidRDefault="008106E3">
            <w:pPr>
              <w:tabs>
                <w:tab w:val="left" w:pos="567"/>
                <w:tab w:val="left" w:pos="1134"/>
                <w:tab w:val="left" w:pos="1701"/>
                <w:tab w:val="left" w:pos="2268"/>
              </w:tabs>
              <w:rPr>
                <w:rFonts w:ascii="Calibri" w:hAnsi="Calibri"/>
              </w:rPr>
            </w:pPr>
          </w:p>
        </w:tc>
      </w:tr>
      <w:tr w:rsidR="008106E3" w:rsidRPr="00147662">
        <w:tc>
          <w:tcPr>
            <w:tcW w:w="4932" w:type="dxa"/>
          </w:tcPr>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Incident which results in a Dangerous Occurrence</w:t>
            </w:r>
          </w:p>
        </w:tc>
        <w:tc>
          <w:tcPr>
            <w:tcW w:w="4932" w:type="dxa"/>
          </w:tcPr>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1. Notify Head Office by telephone</w:t>
            </w:r>
            <w:r w:rsidR="00A5720C">
              <w:rPr>
                <w:rFonts w:ascii="Calibri" w:hAnsi="Calibri"/>
              </w:rPr>
              <w:t xml:space="preserve"> and HSE within 10 days</w:t>
            </w:r>
            <w:r w:rsidRPr="00147662">
              <w:rPr>
                <w:rFonts w:ascii="Calibri" w:hAnsi="Calibri"/>
              </w:rPr>
              <w:t>.</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2.  Complete NC/IF1 and send to Head Office.</w:t>
            </w:r>
          </w:p>
          <w:p w:rsidR="008106E3" w:rsidRPr="00147662" w:rsidRDefault="008106E3">
            <w:pPr>
              <w:tabs>
                <w:tab w:val="left" w:pos="567"/>
                <w:tab w:val="left" w:pos="1134"/>
                <w:tab w:val="left" w:pos="1701"/>
                <w:tab w:val="left" w:pos="2268"/>
              </w:tabs>
              <w:rPr>
                <w:rFonts w:ascii="Calibri" w:hAnsi="Calibri"/>
              </w:rPr>
            </w:pPr>
          </w:p>
        </w:tc>
      </w:tr>
      <w:tr w:rsidR="008106E3" w:rsidRPr="00147662">
        <w:tc>
          <w:tcPr>
            <w:tcW w:w="4932" w:type="dxa"/>
          </w:tcPr>
          <w:p w:rsidR="008106E3" w:rsidRPr="00147662" w:rsidRDefault="008106E3" w:rsidP="00A5720C">
            <w:pPr>
              <w:tabs>
                <w:tab w:val="left" w:pos="567"/>
                <w:tab w:val="left" w:pos="1134"/>
                <w:tab w:val="left" w:pos="1701"/>
                <w:tab w:val="left" w:pos="2268"/>
              </w:tabs>
              <w:rPr>
                <w:rFonts w:ascii="Calibri" w:hAnsi="Calibri"/>
              </w:rPr>
            </w:pPr>
            <w:r w:rsidRPr="00147662">
              <w:rPr>
                <w:rFonts w:ascii="Calibri" w:hAnsi="Calibri"/>
              </w:rPr>
              <w:t>Accident which results in incapacity from work for more than</w:t>
            </w:r>
            <w:r w:rsidR="00A5720C">
              <w:rPr>
                <w:rFonts w:ascii="Calibri" w:hAnsi="Calibri"/>
              </w:rPr>
              <w:t xml:space="preserve"> 7</w:t>
            </w:r>
            <w:r w:rsidRPr="00147662">
              <w:rPr>
                <w:rFonts w:ascii="Calibri" w:hAnsi="Calibri"/>
              </w:rPr>
              <w:t xml:space="preserve"> days but does not involve Major Injury</w:t>
            </w:r>
          </w:p>
        </w:tc>
        <w:tc>
          <w:tcPr>
            <w:tcW w:w="4932" w:type="dxa"/>
          </w:tcPr>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1.  Enter details in Accident Book.</w:t>
            </w:r>
          </w:p>
          <w:p w:rsidR="008106E3" w:rsidRPr="00147662" w:rsidRDefault="008106E3">
            <w:pPr>
              <w:tabs>
                <w:tab w:val="left" w:pos="567"/>
                <w:tab w:val="left" w:pos="1134"/>
                <w:tab w:val="left" w:pos="1701"/>
                <w:tab w:val="left" w:pos="2268"/>
              </w:tabs>
              <w:rPr>
                <w:rFonts w:ascii="Calibri" w:hAnsi="Calibri"/>
              </w:rPr>
            </w:pPr>
          </w:p>
          <w:p w:rsidR="008106E3" w:rsidRPr="00A5720C" w:rsidRDefault="008106E3" w:rsidP="00A5720C">
            <w:pPr>
              <w:pStyle w:val="ListParagraph"/>
              <w:numPr>
                <w:ilvl w:val="0"/>
                <w:numId w:val="32"/>
              </w:numPr>
              <w:tabs>
                <w:tab w:val="clear" w:pos="567"/>
                <w:tab w:val="left" w:pos="313"/>
                <w:tab w:val="left" w:pos="1134"/>
                <w:tab w:val="left" w:pos="1701"/>
                <w:tab w:val="left" w:pos="2268"/>
              </w:tabs>
              <w:rPr>
                <w:rFonts w:ascii="Calibri" w:hAnsi="Calibri"/>
              </w:rPr>
            </w:pPr>
            <w:r w:rsidRPr="00A5720C">
              <w:rPr>
                <w:rFonts w:ascii="Calibri" w:hAnsi="Calibri"/>
              </w:rPr>
              <w:t>Complete NC/IF1 and send to Head Office.</w:t>
            </w:r>
          </w:p>
          <w:p w:rsidR="00A5720C" w:rsidRDefault="00A5720C" w:rsidP="00A5720C">
            <w:pPr>
              <w:tabs>
                <w:tab w:val="left" w:pos="567"/>
                <w:tab w:val="left" w:pos="1134"/>
                <w:tab w:val="left" w:pos="1701"/>
                <w:tab w:val="left" w:pos="2268"/>
              </w:tabs>
              <w:rPr>
                <w:rFonts w:ascii="Calibri" w:hAnsi="Calibri"/>
              </w:rPr>
            </w:pPr>
          </w:p>
          <w:p w:rsidR="00A5720C" w:rsidRPr="00A5720C" w:rsidRDefault="00A5720C" w:rsidP="00A5720C">
            <w:pPr>
              <w:pStyle w:val="ListParagraph"/>
              <w:numPr>
                <w:ilvl w:val="0"/>
                <w:numId w:val="32"/>
              </w:numPr>
              <w:tabs>
                <w:tab w:val="clear" w:pos="567"/>
                <w:tab w:val="left" w:pos="313"/>
                <w:tab w:val="left" w:pos="1134"/>
                <w:tab w:val="left" w:pos="1701"/>
                <w:tab w:val="left" w:pos="2268"/>
              </w:tabs>
              <w:rPr>
                <w:rFonts w:ascii="Calibri" w:hAnsi="Calibri"/>
              </w:rPr>
            </w:pPr>
            <w:r>
              <w:rPr>
                <w:rFonts w:ascii="Calibri" w:hAnsi="Calibri"/>
              </w:rPr>
              <w:t>Notify HSE online.</w:t>
            </w:r>
          </w:p>
          <w:p w:rsidR="008106E3" w:rsidRPr="00147662" w:rsidRDefault="008106E3">
            <w:pPr>
              <w:tabs>
                <w:tab w:val="left" w:pos="567"/>
                <w:tab w:val="left" w:pos="1134"/>
                <w:tab w:val="left" w:pos="1701"/>
                <w:tab w:val="left" w:pos="2268"/>
              </w:tabs>
              <w:rPr>
                <w:rFonts w:ascii="Calibri" w:hAnsi="Calibri"/>
              </w:rPr>
            </w:pPr>
          </w:p>
          <w:p w:rsidR="008106E3" w:rsidRPr="00A5720C" w:rsidRDefault="008106E3" w:rsidP="00A5720C">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rPr>
                <w:rFonts w:ascii="Calibri" w:hAnsi="Calibri"/>
              </w:rPr>
            </w:pPr>
          </w:p>
        </w:tc>
      </w:tr>
      <w:tr w:rsidR="008106E3" w:rsidRPr="00147662">
        <w:tc>
          <w:tcPr>
            <w:tcW w:w="4932" w:type="dxa"/>
          </w:tcPr>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Case of a Reportable Disease</w:t>
            </w:r>
          </w:p>
        </w:tc>
        <w:tc>
          <w:tcPr>
            <w:tcW w:w="4932" w:type="dxa"/>
          </w:tcPr>
          <w:p w:rsidR="008106E3" w:rsidRPr="00147662" w:rsidRDefault="008106E3">
            <w:pPr>
              <w:tabs>
                <w:tab w:val="left" w:pos="567"/>
                <w:tab w:val="left" w:pos="1134"/>
                <w:tab w:val="left" w:pos="1701"/>
                <w:tab w:val="left" w:pos="2268"/>
              </w:tabs>
              <w:rPr>
                <w:rFonts w:ascii="Calibri" w:hAnsi="Calibri"/>
              </w:rPr>
            </w:pPr>
            <w:r w:rsidRPr="00147662">
              <w:rPr>
                <w:rFonts w:ascii="Calibri" w:hAnsi="Calibri"/>
              </w:rPr>
              <w:t>1.  As for Major Injury.</w:t>
            </w:r>
          </w:p>
        </w:tc>
      </w:tr>
    </w:tbl>
    <w:p w:rsidR="008106E3" w:rsidRPr="00147662" w:rsidRDefault="008106E3">
      <w:pPr>
        <w:tabs>
          <w:tab w:val="left" w:pos="567"/>
          <w:tab w:val="left" w:pos="1134"/>
          <w:tab w:val="left" w:pos="1701"/>
          <w:tab w:val="left" w:pos="2268"/>
        </w:tabs>
        <w:ind w:left="540" w:hanging="540"/>
        <w:rPr>
          <w:rFonts w:ascii="Calibri" w:hAnsi="Calibri"/>
        </w:rPr>
      </w:pPr>
    </w:p>
    <w:p w:rsidR="008106E3" w:rsidRPr="00147662" w:rsidRDefault="008106E3">
      <w:pPr>
        <w:tabs>
          <w:tab w:val="left" w:pos="567"/>
          <w:tab w:val="left" w:pos="1134"/>
          <w:tab w:val="left" w:pos="1701"/>
          <w:tab w:val="left" w:pos="2268"/>
        </w:tabs>
        <w:ind w:left="540" w:hanging="540"/>
        <w:rPr>
          <w:rFonts w:ascii="Calibri" w:hAnsi="Calibri"/>
        </w:rPr>
      </w:pPr>
    </w:p>
    <w:p w:rsidR="008106E3" w:rsidRPr="00147662" w:rsidRDefault="008106E3">
      <w:pPr>
        <w:tabs>
          <w:tab w:val="left" w:pos="567"/>
          <w:tab w:val="left" w:pos="1134"/>
          <w:tab w:val="left" w:pos="1701"/>
          <w:tab w:val="left" w:pos="2268"/>
        </w:tabs>
        <w:ind w:left="540" w:hanging="540"/>
        <w:rPr>
          <w:rFonts w:ascii="Calibri" w:hAnsi="Calibri"/>
        </w:rPr>
      </w:pPr>
    </w:p>
    <w:p w:rsidR="008106E3" w:rsidRPr="00147662" w:rsidRDefault="008106E3">
      <w:pPr>
        <w:tabs>
          <w:tab w:val="left" w:pos="567"/>
          <w:tab w:val="left" w:pos="1134"/>
          <w:tab w:val="left" w:pos="1701"/>
          <w:tab w:val="left" w:pos="2268"/>
        </w:tabs>
        <w:ind w:left="540" w:hanging="540"/>
        <w:rPr>
          <w:rFonts w:ascii="Calibri" w:hAnsi="Calibri"/>
        </w:rPr>
      </w:pPr>
    </w:p>
    <w:p w:rsidR="008106E3" w:rsidRPr="00147662" w:rsidRDefault="008106E3">
      <w:pPr>
        <w:tabs>
          <w:tab w:val="left" w:pos="567"/>
          <w:tab w:val="left" w:pos="1134"/>
          <w:tab w:val="left" w:pos="1701"/>
          <w:tab w:val="left" w:pos="2268"/>
        </w:tabs>
        <w:ind w:left="540" w:hanging="540"/>
        <w:rPr>
          <w:rFonts w:ascii="Calibri" w:hAnsi="Calibri"/>
        </w:rPr>
      </w:pPr>
      <w:r w:rsidRPr="00147662">
        <w:rPr>
          <w:rFonts w:ascii="Calibri" w:hAnsi="Calibri"/>
        </w:rPr>
        <w:t xml:space="preserve">NB   </w:t>
      </w:r>
      <w:r w:rsidRPr="00147662">
        <w:rPr>
          <w:rFonts w:ascii="Calibri" w:hAnsi="Calibri"/>
          <w:b/>
        </w:rPr>
        <w:t xml:space="preserve"> ALL</w:t>
      </w:r>
      <w:r w:rsidRPr="00147662">
        <w:rPr>
          <w:rFonts w:ascii="Calibri" w:hAnsi="Calibri"/>
        </w:rPr>
        <w:t xml:space="preserve"> PERSONAL INJURY ACCIDENTS, HOWEVER TRIVIAL, MUST BE RECORDED IN THE ACCIDENT BOOK</w:t>
      </w:r>
    </w:p>
    <w:p w:rsidR="008106E3" w:rsidRPr="00147662" w:rsidRDefault="008106E3">
      <w:pPr>
        <w:tabs>
          <w:tab w:val="left" w:pos="567"/>
          <w:tab w:val="left" w:pos="1134"/>
          <w:tab w:val="left" w:pos="1701"/>
          <w:tab w:val="left" w:pos="2268"/>
        </w:tabs>
        <w:rPr>
          <w:rFonts w:ascii="Calibri" w:hAnsi="Calibri"/>
        </w:rPr>
      </w:pPr>
    </w:p>
    <w:p w:rsidR="008106E3" w:rsidRPr="00147662" w:rsidRDefault="008106E3">
      <w:pPr>
        <w:tabs>
          <w:tab w:val="left" w:pos="567"/>
          <w:tab w:val="left" w:pos="1134"/>
          <w:tab w:val="left" w:pos="1701"/>
          <w:tab w:val="left" w:pos="2268"/>
        </w:tabs>
        <w:ind w:left="540" w:hanging="540"/>
        <w:rPr>
          <w:rFonts w:ascii="Calibri" w:hAnsi="Calibri"/>
        </w:rPr>
      </w:pPr>
    </w:p>
    <w:p w:rsidR="008106E3" w:rsidRPr="00147662" w:rsidRDefault="008106E3">
      <w:pPr>
        <w:tabs>
          <w:tab w:val="left" w:pos="567"/>
          <w:tab w:val="left" w:pos="1134"/>
          <w:tab w:val="left" w:pos="1701"/>
          <w:tab w:val="left" w:pos="2268"/>
        </w:tabs>
        <w:spacing w:line="204" w:lineRule="auto"/>
        <w:ind w:left="540" w:hanging="540"/>
        <w:rPr>
          <w:rFonts w:ascii="Calibri" w:hAnsi="Calibri"/>
          <w:b/>
          <w:u w:val="single"/>
        </w:rPr>
      </w:pPr>
    </w:p>
    <w:p w:rsidR="008106E3" w:rsidRPr="00147662" w:rsidRDefault="008106E3">
      <w:pPr>
        <w:tabs>
          <w:tab w:val="left" w:pos="567"/>
          <w:tab w:val="left" w:pos="1134"/>
          <w:tab w:val="left" w:pos="1701"/>
          <w:tab w:val="left" w:pos="2268"/>
        </w:tabs>
        <w:spacing w:line="204" w:lineRule="auto"/>
        <w:ind w:left="540" w:hanging="540"/>
        <w:rPr>
          <w:rFonts w:ascii="Calibri" w:hAnsi="Calibri"/>
          <w:b/>
          <w:u w:val="single"/>
        </w:rPr>
      </w:pPr>
    </w:p>
    <w:p w:rsidR="008106E3" w:rsidRPr="00147662" w:rsidRDefault="008106E3">
      <w:pPr>
        <w:tabs>
          <w:tab w:val="left" w:pos="567"/>
          <w:tab w:val="left" w:pos="1134"/>
          <w:tab w:val="left" w:pos="1701"/>
          <w:tab w:val="left" w:pos="2268"/>
        </w:tabs>
        <w:spacing w:line="204" w:lineRule="auto"/>
        <w:ind w:left="540" w:hanging="540"/>
        <w:rPr>
          <w:rFonts w:ascii="Calibri" w:hAnsi="Calibri"/>
          <w:b/>
          <w:u w:val="single"/>
        </w:rPr>
      </w:pPr>
    </w:p>
    <w:p w:rsidR="008106E3" w:rsidRPr="00147662" w:rsidRDefault="008106E3">
      <w:pPr>
        <w:tabs>
          <w:tab w:val="left" w:pos="567"/>
          <w:tab w:val="left" w:pos="1134"/>
          <w:tab w:val="left" w:pos="1701"/>
          <w:tab w:val="left" w:pos="2268"/>
        </w:tabs>
        <w:spacing w:line="204" w:lineRule="auto"/>
        <w:ind w:left="540" w:hanging="540"/>
        <w:rPr>
          <w:rFonts w:ascii="Calibri" w:hAnsi="Calibri"/>
          <w:b/>
          <w:u w:val="single"/>
        </w:rPr>
      </w:pPr>
    </w:p>
    <w:p w:rsidR="008106E3" w:rsidRPr="00147662" w:rsidRDefault="008106E3">
      <w:pPr>
        <w:tabs>
          <w:tab w:val="left" w:pos="567"/>
          <w:tab w:val="left" w:pos="1134"/>
          <w:tab w:val="left" w:pos="1701"/>
          <w:tab w:val="left" w:pos="2268"/>
        </w:tabs>
        <w:spacing w:line="204" w:lineRule="auto"/>
        <w:ind w:left="540" w:hanging="540"/>
        <w:rPr>
          <w:rFonts w:ascii="Calibri" w:hAnsi="Calibri"/>
          <w:b/>
          <w:u w:val="single"/>
        </w:rPr>
      </w:pPr>
    </w:p>
    <w:p w:rsidR="008106E3" w:rsidRPr="00147662" w:rsidRDefault="008106E3">
      <w:pPr>
        <w:tabs>
          <w:tab w:val="left" w:pos="567"/>
          <w:tab w:val="left" w:pos="1134"/>
          <w:tab w:val="left" w:pos="1701"/>
          <w:tab w:val="left" w:pos="2268"/>
        </w:tabs>
        <w:spacing w:line="204" w:lineRule="auto"/>
        <w:ind w:left="540" w:hanging="540"/>
        <w:rPr>
          <w:rFonts w:ascii="Calibri" w:hAnsi="Calibri"/>
          <w:b/>
          <w:u w:val="single"/>
        </w:rPr>
      </w:pPr>
    </w:p>
    <w:p w:rsidR="008106E3" w:rsidRPr="00147662" w:rsidRDefault="008106E3">
      <w:pPr>
        <w:tabs>
          <w:tab w:val="left" w:pos="567"/>
          <w:tab w:val="left" w:pos="1134"/>
          <w:tab w:val="left" w:pos="1701"/>
          <w:tab w:val="left" w:pos="2268"/>
        </w:tabs>
        <w:spacing w:line="204" w:lineRule="auto"/>
        <w:ind w:left="540" w:hanging="540"/>
        <w:rPr>
          <w:rFonts w:ascii="Calibri" w:hAnsi="Calibri"/>
          <w:b/>
          <w:u w:val="single"/>
        </w:rPr>
      </w:pPr>
    </w:p>
    <w:p w:rsidR="008106E3" w:rsidRPr="00147662" w:rsidRDefault="008106E3">
      <w:pPr>
        <w:tabs>
          <w:tab w:val="left" w:pos="567"/>
          <w:tab w:val="left" w:pos="1134"/>
          <w:tab w:val="left" w:pos="1701"/>
          <w:tab w:val="left" w:pos="2268"/>
        </w:tabs>
        <w:spacing w:line="204" w:lineRule="auto"/>
        <w:ind w:left="540" w:hanging="540"/>
        <w:rPr>
          <w:rFonts w:ascii="Calibri" w:hAnsi="Calibri"/>
          <w:b/>
          <w:u w:val="single"/>
        </w:rPr>
      </w:pPr>
    </w:p>
    <w:p w:rsidR="008106E3" w:rsidRPr="00147662" w:rsidRDefault="008106E3">
      <w:pPr>
        <w:tabs>
          <w:tab w:val="left" w:pos="567"/>
          <w:tab w:val="left" w:pos="1134"/>
          <w:tab w:val="left" w:pos="1701"/>
          <w:tab w:val="left" w:pos="2268"/>
        </w:tabs>
        <w:spacing w:line="204" w:lineRule="auto"/>
        <w:ind w:left="540" w:hanging="540"/>
        <w:rPr>
          <w:rFonts w:ascii="Calibri" w:hAnsi="Calibri"/>
          <w:b/>
          <w:u w:val="single"/>
        </w:rPr>
      </w:pPr>
    </w:p>
    <w:p w:rsidR="008106E3" w:rsidRPr="00715F23" w:rsidRDefault="008106E3" w:rsidP="008106E3">
      <w:pPr>
        <w:tabs>
          <w:tab w:val="left" w:pos="567"/>
          <w:tab w:val="left" w:pos="1134"/>
          <w:tab w:val="left" w:pos="1701"/>
          <w:tab w:val="left" w:pos="2268"/>
        </w:tabs>
        <w:spacing w:line="204" w:lineRule="auto"/>
        <w:jc w:val="center"/>
        <w:rPr>
          <w:rFonts w:ascii="Cambria" w:hAnsi="Cambria"/>
          <w:b/>
          <w:sz w:val="24"/>
          <w:szCs w:val="24"/>
          <w:u w:val="single"/>
        </w:rPr>
      </w:pPr>
      <w:r w:rsidRPr="00147662">
        <w:rPr>
          <w:rFonts w:ascii="Calibri" w:hAnsi="Calibri"/>
          <w:b/>
          <w:u w:val="single"/>
        </w:rPr>
        <w:br w:type="page"/>
      </w:r>
      <w:r w:rsidRPr="00715F23">
        <w:rPr>
          <w:rFonts w:ascii="Cambria" w:hAnsi="Cambria"/>
          <w:b/>
          <w:sz w:val="24"/>
          <w:szCs w:val="24"/>
          <w:u w:val="single"/>
        </w:rPr>
        <w:t>SPECIFIC ARRANGEMENTS</w:t>
      </w:r>
    </w:p>
    <w:p w:rsidR="008106E3" w:rsidRPr="00147662" w:rsidRDefault="008106E3">
      <w:pPr>
        <w:tabs>
          <w:tab w:val="left" w:pos="567"/>
          <w:tab w:val="left" w:pos="1134"/>
          <w:tab w:val="left" w:pos="1701"/>
          <w:tab w:val="left" w:pos="2268"/>
        </w:tabs>
        <w:rPr>
          <w:rFonts w:ascii="Calibri" w:hAnsi="Calibri"/>
          <w:b/>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The following general information provides a brief outline of procedures and gives guidance to maintaining a safe and healthy site.</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Further advice is available from Head Office in Potters Bar.</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b/>
        </w:rPr>
      </w:pPr>
      <w:r w:rsidRPr="00147662">
        <w:rPr>
          <w:rFonts w:ascii="Calibri" w:hAnsi="Calibri"/>
          <w:b/>
        </w:rPr>
        <w:t>1.</w:t>
      </w:r>
      <w:r w:rsidRPr="00147662">
        <w:rPr>
          <w:rFonts w:ascii="Calibri" w:hAnsi="Calibri"/>
        </w:rPr>
        <w:tab/>
      </w:r>
      <w:r w:rsidRPr="00147662">
        <w:rPr>
          <w:rFonts w:ascii="Calibri" w:hAnsi="Calibri"/>
          <w:b/>
        </w:rPr>
        <w:t>Welfare</w:t>
      </w:r>
    </w:p>
    <w:p w:rsidR="008106E3" w:rsidRPr="00147662" w:rsidRDefault="008106E3" w:rsidP="008106E3">
      <w:pPr>
        <w:tabs>
          <w:tab w:val="left" w:pos="567"/>
          <w:tab w:val="left" w:pos="1134"/>
          <w:tab w:val="left" w:pos="1701"/>
          <w:tab w:val="left" w:pos="2268"/>
        </w:tabs>
        <w:ind w:left="567"/>
        <w:rPr>
          <w:rFonts w:ascii="Calibri" w:hAnsi="Calibri" w:cs="Arial"/>
        </w:rPr>
      </w:pPr>
      <w:r w:rsidRPr="00147662">
        <w:rPr>
          <w:rFonts w:ascii="Calibri" w:hAnsi="Calibri" w:cs="Arial"/>
        </w:rPr>
        <w:t>The Company will provide welfare facilities at readily accessible places for all its employees according to the site and working conditions and the numbers of people involved.  These will be maintained at an appropriate temperature.</w:t>
      </w:r>
    </w:p>
    <w:p w:rsidR="008106E3" w:rsidRPr="00147662" w:rsidRDefault="008106E3" w:rsidP="008106E3">
      <w:pPr>
        <w:tabs>
          <w:tab w:val="left" w:pos="567"/>
          <w:tab w:val="left" w:pos="1134"/>
          <w:tab w:val="left" w:pos="1701"/>
          <w:tab w:val="left" w:pos="2268"/>
        </w:tabs>
        <w:ind w:left="567" w:hanging="131"/>
        <w:jc w:val="both"/>
        <w:rPr>
          <w:rFonts w:ascii="Calibri" w:hAnsi="Calibri" w:cs="Arial"/>
        </w:rPr>
      </w:pPr>
    </w:p>
    <w:p w:rsidR="008106E3" w:rsidRPr="00147662" w:rsidRDefault="008106E3" w:rsidP="008106E3">
      <w:pPr>
        <w:tabs>
          <w:tab w:val="left" w:pos="567"/>
          <w:tab w:val="left" w:pos="1134"/>
          <w:tab w:val="left" w:pos="1701"/>
          <w:tab w:val="left" w:pos="2268"/>
        </w:tabs>
        <w:ind w:left="567"/>
        <w:rPr>
          <w:rFonts w:ascii="Calibri" w:hAnsi="Calibri" w:cs="Arial"/>
        </w:rPr>
      </w:pPr>
      <w:r w:rsidRPr="00147662">
        <w:rPr>
          <w:rFonts w:ascii="Calibri" w:hAnsi="Calibri" w:cs="Arial"/>
        </w:rPr>
        <w:t xml:space="preserve">There will be provision for toilet and washing facilities, a place for warming up and protection from adverse weather, eating food and somewhere to store clothing.  Adequate numbers of chairs and tables will be provided.  Smoking within these facilities is prohibited.  </w:t>
      </w:r>
    </w:p>
    <w:p w:rsidR="008106E3" w:rsidRPr="00147662" w:rsidRDefault="008106E3" w:rsidP="008106E3">
      <w:pPr>
        <w:tabs>
          <w:tab w:val="left" w:pos="567"/>
          <w:tab w:val="left" w:pos="1134"/>
          <w:tab w:val="left" w:pos="1701"/>
          <w:tab w:val="left" w:pos="2268"/>
        </w:tabs>
        <w:ind w:left="567"/>
        <w:rPr>
          <w:rFonts w:ascii="Calibri" w:hAnsi="Calibri" w:cs="Arial"/>
        </w:rPr>
      </w:pPr>
    </w:p>
    <w:p w:rsidR="008106E3" w:rsidRPr="00147662" w:rsidRDefault="008106E3" w:rsidP="008106E3">
      <w:pPr>
        <w:tabs>
          <w:tab w:val="left" w:pos="567"/>
          <w:tab w:val="left" w:pos="1134"/>
          <w:tab w:val="left" w:pos="1701"/>
          <w:tab w:val="left" w:pos="2268"/>
        </w:tabs>
        <w:ind w:left="567"/>
        <w:rPr>
          <w:rFonts w:ascii="Calibri" w:hAnsi="Calibri" w:cs="Arial"/>
        </w:rPr>
      </w:pPr>
      <w:r w:rsidRPr="00147662">
        <w:rPr>
          <w:rFonts w:ascii="Calibri" w:hAnsi="Calibri" w:cs="Arial"/>
        </w:rPr>
        <w:t>In most cases these facilities will be provided on site.  Where work is done at an occupied premises, arrangements can be made with the occupier to use the facilities provided for the people who normally use the premises.</w:t>
      </w:r>
    </w:p>
    <w:p w:rsidR="008106E3" w:rsidRPr="00147662" w:rsidRDefault="008106E3" w:rsidP="008106E3">
      <w:pPr>
        <w:tabs>
          <w:tab w:val="left" w:pos="567"/>
          <w:tab w:val="left" w:pos="1134"/>
          <w:tab w:val="left" w:pos="1701"/>
          <w:tab w:val="left" w:pos="2268"/>
        </w:tabs>
        <w:ind w:left="900" w:hanging="900"/>
        <w:rPr>
          <w:rFonts w:ascii="Calibri" w:hAnsi="Calibri" w:cs="Arial"/>
        </w:rPr>
      </w:pPr>
    </w:p>
    <w:p w:rsidR="008106E3" w:rsidRPr="00147662" w:rsidRDefault="008106E3" w:rsidP="008106E3">
      <w:pPr>
        <w:tabs>
          <w:tab w:val="left" w:pos="567"/>
          <w:tab w:val="left" w:pos="1134"/>
          <w:tab w:val="left" w:pos="1701"/>
          <w:tab w:val="left" w:pos="2268"/>
        </w:tabs>
        <w:ind w:left="900" w:hanging="900"/>
        <w:rPr>
          <w:rFonts w:ascii="Calibri" w:hAnsi="Calibri"/>
        </w:rPr>
      </w:pPr>
    </w:p>
    <w:p w:rsidR="008106E3" w:rsidRPr="00147662" w:rsidRDefault="008106E3" w:rsidP="008106E3">
      <w:pPr>
        <w:tabs>
          <w:tab w:val="left" w:pos="567"/>
          <w:tab w:val="left" w:pos="1134"/>
          <w:tab w:val="left" w:pos="1701"/>
          <w:tab w:val="left" w:pos="2268"/>
        </w:tabs>
        <w:ind w:left="900" w:hanging="900"/>
        <w:rPr>
          <w:rFonts w:ascii="Calibri" w:hAnsi="Calibri"/>
        </w:rPr>
      </w:pPr>
      <w:r w:rsidRPr="00147662">
        <w:rPr>
          <w:rFonts w:ascii="Calibri" w:hAnsi="Calibri"/>
          <w:b/>
        </w:rPr>
        <w:t>2.</w:t>
      </w:r>
      <w:r w:rsidRPr="00147662">
        <w:rPr>
          <w:rFonts w:ascii="Calibri" w:hAnsi="Calibri"/>
        </w:rPr>
        <w:tab/>
      </w:r>
      <w:r w:rsidRPr="00147662">
        <w:rPr>
          <w:rFonts w:ascii="Calibri" w:hAnsi="Calibri"/>
          <w:b/>
        </w:rPr>
        <w:t>Personal Protective Equipment (PPE)</w:t>
      </w: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Personal Protective Equipment at Work Regulations 1992 state that where risk cannot otherwise be adequately controlled or avoided, then PPE is provided free of charge to those exposed to such risks.  This may include eye, ear, hand, foot, head, general body and respiratory protection.</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Where PPE is provided, it will be the duty of all operatives to use such equipment or clothing.  It must not be subject to abuse or malicious damage, and any defects in the equipment must be reported immediately.  Where appropriate, storage facilities are provided to ensure PPE remains in serviceable condition.</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Where necessary, employees will be trained in the correct use of the PPE.  This training may include a practical demonstration of how the equipment is to be worn or used</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u w:val="single"/>
        </w:rPr>
        <w:t>Safety Helmets</w:t>
      </w:r>
    </w:p>
    <w:p w:rsidR="008106E3" w:rsidRPr="00147662" w:rsidRDefault="008B1114" w:rsidP="008106E3">
      <w:pPr>
        <w:tabs>
          <w:tab w:val="left" w:pos="567"/>
          <w:tab w:val="left" w:pos="1134"/>
          <w:tab w:val="left" w:pos="1701"/>
          <w:tab w:val="left" w:pos="2268"/>
        </w:tabs>
        <w:ind w:left="567"/>
        <w:rPr>
          <w:rFonts w:ascii="Calibri" w:hAnsi="Calibri"/>
        </w:rPr>
      </w:pPr>
      <w:r>
        <w:rPr>
          <w:rFonts w:ascii="Calibri" w:hAnsi="Calibri"/>
        </w:rPr>
        <w:t>S</w:t>
      </w:r>
      <w:r w:rsidR="008106E3" w:rsidRPr="00147662">
        <w:rPr>
          <w:rFonts w:ascii="Calibri" w:hAnsi="Calibri"/>
        </w:rPr>
        <w:t xml:space="preserve">uitable head protection must be used where there is a foreseeable risk of injury to the head.  </w:t>
      </w:r>
      <w:r w:rsidR="00775C45" w:rsidRPr="00147662">
        <w:rPr>
          <w:rFonts w:ascii="Calibri" w:hAnsi="Calibri"/>
        </w:rPr>
        <w:t xml:space="preserve">Safety helmets are available and must be used in all situations where </w:t>
      </w:r>
      <w:r w:rsidR="00775C45">
        <w:rPr>
          <w:rFonts w:ascii="Calibri" w:hAnsi="Calibri"/>
        </w:rPr>
        <w:t xml:space="preserve">the PPE Regulations </w:t>
      </w:r>
      <w:r w:rsidR="00775C45" w:rsidRPr="00147662">
        <w:rPr>
          <w:rFonts w:ascii="Calibri" w:hAnsi="Calibri"/>
        </w:rPr>
        <w:t xml:space="preserve">apply.  </w:t>
      </w:r>
      <w:r w:rsidR="008106E3" w:rsidRPr="00147662">
        <w:rPr>
          <w:rFonts w:ascii="Calibri" w:hAnsi="Calibri"/>
        </w:rPr>
        <w:t>It is the duty of everyone to ensure safety helmets are suitable for work being carried out and that regular checks are made to ensure helmets are not defective.</w:t>
      </w:r>
    </w:p>
    <w:p w:rsidR="008106E3" w:rsidRPr="00147662" w:rsidRDefault="008106E3" w:rsidP="008106E3">
      <w:pPr>
        <w:tabs>
          <w:tab w:val="left" w:pos="567"/>
          <w:tab w:val="left" w:pos="1134"/>
          <w:tab w:val="left" w:pos="1701"/>
          <w:tab w:val="left" w:pos="2268"/>
        </w:tabs>
        <w:ind w:left="900" w:hanging="900"/>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 xml:space="preserve"> This is a legal requirement and prosecution may result if these regulations are not strictly complied with; it is also a Company requirement and failure to comply will result in eviction from the workplace and disciplinary action</w:t>
      </w:r>
    </w:p>
    <w:p w:rsidR="008106E3" w:rsidRDefault="008106E3" w:rsidP="008B1114">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rPr>
          <w:rFonts w:ascii="Calibri" w:hAnsi="Calibri"/>
          <w:b/>
        </w:rPr>
      </w:pPr>
      <w:r w:rsidRPr="00147662">
        <w:rPr>
          <w:rFonts w:ascii="Calibri" w:hAnsi="Calibri"/>
          <w:b/>
        </w:rPr>
        <w:t>3.</w:t>
      </w:r>
      <w:r w:rsidRPr="00147662">
        <w:rPr>
          <w:rFonts w:ascii="Calibri" w:hAnsi="Calibri"/>
        </w:rPr>
        <w:tab/>
      </w:r>
      <w:r w:rsidRPr="00147662">
        <w:rPr>
          <w:rFonts w:ascii="Calibri" w:hAnsi="Calibri"/>
          <w:b/>
        </w:rPr>
        <w:t>Substances Hazardous to Health - COSHH</w:t>
      </w: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Contracts Manager must be informed before any hazardous substances are taken to the workplace, stored or used.  He will ensure that an appropriate risk assessment is carried out if necessary; no hazardous substances are to be used until an assessment has been completed for the activity involving that substance.</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Any work activity that involves substances that might be considered hazardous to health is required under the Control of Substances Hazardous to Health Regulations (COSHH) to be risk assessed.  This involves identifying the hazards of the substance from data sheets, assessing the risks of use, storage, disposal etc. and deciding what precautions will be needed.  Finally, the necessary control measures must be put into place and monitored for their effectiveness.</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Hazardous materials are not always chemicals, and may include biological risks (eg from the presence of vermin in drains or underground locations), or infectious materials.</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Company will do its utmost to eliminate, where possible, the need to use or encounter hazardous materials.  Where this is not possible, employees will be informed of the hazards presents and the controls that are required to minimise any risk.</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COSHH assessments will be recorded on the approved Company form (see Appendix).</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900" w:hanging="900"/>
        <w:rPr>
          <w:rFonts w:ascii="Calibri" w:hAnsi="Calibri"/>
        </w:rPr>
      </w:pPr>
      <w:r w:rsidRPr="00147662">
        <w:rPr>
          <w:rFonts w:ascii="Calibri" w:hAnsi="Calibri"/>
          <w:b/>
        </w:rPr>
        <w:t>4.</w:t>
      </w:r>
      <w:r w:rsidRPr="00147662">
        <w:rPr>
          <w:rFonts w:ascii="Calibri" w:hAnsi="Calibri"/>
        </w:rPr>
        <w:tab/>
      </w:r>
      <w:r w:rsidRPr="00147662">
        <w:rPr>
          <w:rFonts w:ascii="Calibri" w:hAnsi="Calibri"/>
          <w:b/>
        </w:rPr>
        <w:t>Noise &amp; Vibration</w:t>
      </w: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Control Noise at Work Regulations 2005 requires employers to protect their employees hearing and that of any other person likely to be affected.  An assessment is required for noise exposures likely to be at or above 80 dB(A)Lep(d).</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It is therefore necessary to consider any noise related activity, assess noise levels and implement any of the following to reduce noise:</w:t>
      </w:r>
    </w:p>
    <w:p w:rsidR="008106E3" w:rsidRPr="00147662" w:rsidRDefault="008106E3" w:rsidP="008106E3">
      <w:pPr>
        <w:tabs>
          <w:tab w:val="left" w:pos="567"/>
          <w:tab w:val="left" w:pos="1134"/>
          <w:tab w:val="left" w:pos="1701"/>
          <w:tab w:val="left" w:pos="2268"/>
        </w:tabs>
        <w:spacing w:after="120"/>
        <w:ind w:left="567" w:hanging="567"/>
        <w:rPr>
          <w:rFonts w:ascii="Calibri" w:hAnsi="Calibri"/>
        </w:rPr>
      </w:pPr>
      <w:r w:rsidRPr="00147662">
        <w:rPr>
          <w:rFonts w:ascii="Calibri" w:hAnsi="Calibri"/>
        </w:rPr>
        <w:tab/>
        <w:t>1.</w:t>
      </w:r>
      <w:r w:rsidRPr="00147662">
        <w:rPr>
          <w:rFonts w:ascii="Calibri" w:hAnsi="Calibri"/>
        </w:rPr>
        <w:tab/>
        <w:t>Is the activity necessary or is there another method that can be adopted?</w:t>
      </w:r>
    </w:p>
    <w:p w:rsidR="008106E3" w:rsidRPr="00147662" w:rsidRDefault="008106E3" w:rsidP="008106E3">
      <w:pPr>
        <w:tabs>
          <w:tab w:val="left" w:pos="567"/>
          <w:tab w:val="left" w:pos="1134"/>
          <w:tab w:val="left" w:pos="1701"/>
          <w:tab w:val="left" w:pos="2268"/>
        </w:tabs>
        <w:spacing w:after="120"/>
        <w:ind w:left="567" w:hanging="567"/>
        <w:rPr>
          <w:rFonts w:ascii="Calibri" w:hAnsi="Calibri"/>
        </w:rPr>
      </w:pPr>
      <w:r w:rsidRPr="00147662">
        <w:rPr>
          <w:rFonts w:ascii="Calibri" w:hAnsi="Calibri"/>
        </w:rPr>
        <w:tab/>
        <w:t>2.</w:t>
      </w:r>
      <w:r w:rsidRPr="00147662">
        <w:rPr>
          <w:rFonts w:ascii="Calibri" w:hAnsi="Calibri"/>
        </w:rPr>
        <w:tab/>
        <w:t>Is quieter plant or equipment available and could silencers be used?</w:t>
      </w:r>
    </w:p>
    <w:p w:rsidR="008106E3" w:rsidRPr="00147662" w:rsidRDefault="008106E3" w:rsidP="008106E3">
      <w:pPr>
        <w:tabs>
          <w:tab w:val="left" w:pos="567"/>
          <w:tab w:val="left" w:pos="1134"/>
          <w:tab w:val="left" w:pos="1701"/>
          <w:tab w:val="left" w:pos="2268"/>
        </w:tabs>
        <w:spacing w:after="120"/>
        <w:ind w:left="567" w:hanging="567"/>
        <w:rPr>
          <w:rFonts w:ascii="Calibri" w:hAnsi="Calibri"/>
        </w:rPr>
      </w:pPr>
      <w:r w:rsidRPr="00147662">
        <w:rPr>
          <w:rFonts w:ascii="Calibri" w:hAnsi="Calibri"/>
        </w:rPr>
        <w:tab/>
        <w:t>3.</w:t>
      </w:r>
      <w:r w:rsidRPr="00147662">
        <w:rPr>
          <w:rFonts w:ascii="Calibri" w:hAnsi="Calibri"/>
        </w:rPr>
        <w:tab/>
        <w:t>Consider use of screens to protect adjacent areas.</w:t>
      </w:r>
    </w:p>
    <w:p w:rsidR="008106E3" w:rsidRPr="00147662" w:rsidRDefault="008106E3" w:rsidP="008106E3">
      <w:pPr>
        <w:tabs>
          <w:tab w:val="left" w:pos="567"/>
          <w:tab w:val="left" w:pos="1134"/>
          <w:tab w:val="left" w:pos="1701"/>
          <w:tab w:val="left" w:pos="2268"/>
        </w:tabs>
        <w:spacing w:after="120"/>
        <w:ind w:left="567" w:hanging="567"/>
        <w:rPr>
          <w:rFonts w:ascii="Calibri" w:hAnsi="Calibri"/>
        </w:rPr>
      </w:pPr>
      <w:r w:rsidRPr="00147662">
        <w:rPr>
          <w:rFonts w:ascii="Calibri" w:hAnsi="Calibri"/>
        </w:rPr>
        <w:tab/>
        <w:t>4.</w:t>
      </w:r>
      <w:r w:rsidRPr="00147662">
        <w:rPr>
          <w:rFonts w:ascii="Calibri" w:hAnsi="Calibri"/>
        </w:rPr>
        <w:tab/>
        <w:t>Warning signs to be provided.</w:t>
      </w:r>
    </w:p>
    <w:p w:rsidR="008106E3" w:rsidRPr="00147662" w:rsidRDefault="008106E3" w:rsidP="008106E3">
      <w:pPr>
        <w:tabs>
          <w:tab w:val="left" w:pos="567"/>
          <w:tab w:val="left" w:pos="1134"/>
          <w:tab w:val="left" w:pos="1701"/>
          <w:tab w:val="left" w:pos="2268"/>
        </w:tabs>
        <w:spacing w:after="120"/>
        <w:ind w:left="567" w:hanging="567"/>
        <w:rPr>
          <w:rFonts w:ascii="Calibri" w:hAnsi="Calibri"/>
        </w:rPr>
      </w:pPr>
      <w:r w:rsidRPr="00147662">
        <w:rPr>
          <w:rFonts w:ascii="Calibri" w:hAnsi="Calibri"/>
        </w:rPr>
        <w:tab/>
        <w:t>5.</w:t>
      </w:r>
      <w:r w:rsidRPr="00147662">
        <w:rPr>
          <w:rFonts w:ascii="Calibri" w:hAnsi="Calibri"/>
        </w:rPr>
        <w:tab/>
        <w:t>Instruct employees in correct usage of plant to reduce noise.</w:t>
      </w:r>
    </w:p>
    <w:p w:rsidR="008106E3" w:rsidRPr="00147662" w:rsidRDefault="008106E3" w:rsidP="008106E3">
      <w:pPr>
        <w:tabs>
          <w:tab w:val="left" w:pos="567"/>
          <w:tab w:val="left" w:pos="1134"/>
          <w:tab w:val="left" w:pos="1701"/>
          <w:tab w:val="left" w:pos="2268"/>
        </w:tabs>
        <w:spacing w:after="120"/>
        <w:ind w:left="567" w:hanging="567"/>
        <w:rPr>
          <w:rFonts w:ascii="Calibri" w:hAnsi="Calibri"/>
        </w:rPr>
      </w:pPr>
      <w:r w:rsidRPr="00147662">
        <w:rPr>
          <w:rFonts w:ascii="Calibri" w:hAnsi="Calibri"/>
        </w:rPr>
        <w:tab/>
        <w:t xml:space="preserve">6. </w:t>
      </w:r>
      <w:r w:rsidRPr="00147662">
        <w:rPr>
          <w:rFonts w:ascii="Calibri" w:hAnsi="Calibri"/>
        </w:rPr>
        <w:tab/>
        <w:t>Hearing protection to be provided and worn if noise levels still exceed 85dB(A)Lep(d).</w:t>
      </w:r>
    </w:p>
    <w:p w:rsidR="008106E3" w:rsidRPr="00147662" w:rsidRDefault="008106E3" w:rsidP="008106E3">
      <w:pPr>
        <w:tabs>
          <w:tab w:val="left" w:pos="567"/>
          <w:tab w:val="left" w:pos="1134"/>
          <w:tab w:val="left" w:pos="1701"/>
          <w:tab w:val="left" w:pos="2268"/>
        </w:tabs>
        <w:ind w:left="1134" w:hanging="1134"/>
        <w:rPr>
          <w:rFonts w:ascii="Calibri" w:hAnsi="Calibri"/>
        </w:rPr>
      </w:pPr>
      <w:r w:rsidRPr="00147662">
        <w:rPr>
          <w:rFonts w:ascii="Calibri" w:hAnsi="Calibri"/>
        </w:rPr>
        <w:tab/>
        <w:t>7.</w:t>
      </w:r>
      <w:r w:rsidRPr="00147662">
        <w:rPr>
          <w:rFonts w:ascii="Calibri" w:hAnsi="Calibri"/>
        </w:rPr>
        <w:tab/>
        <w:t>The maximum daily noise exposure permitted, taking into account any protection worn, is 87dB(A)Lep(d).</w:t>
      </w:r>
    </w:p>
    <w:p w:rsidR="008106E3" w:rsidRPr="00147662" w:rsidRDefault="008106E3" w:rsidP="008106E3">
      <w:pPr>
        <w:tabs>
          <w:tab w:val="left" w:pos="567"/>
          <w:tab w:val="left" w:pos="1134"/>
          <w:tab w:val="left" w:pos="1701"/>
          <w:tab w:val="left" w:pos="2268"/>
        </w:tabs>
        <w:ind w:left="900" w:hanging="900"/>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 xml:space="preserve">The Company is aware of the requirements of the Control of Vibration at Work Regulations </w:t>
      </w:r>
      <w:r>
        <w:rPr>
          <w:rFonts w:ascii="Calibri" w:hAnsi="Calibri"/>
        </w:rPr>
        <w:t xml:space="preserve">2005 and </w:t>
      </w:r>
      <w:r w:rsidRPr="00147662">
        <w:rPr>
          <w:rFonts w:ascii="Calibri" w:hAnsi="Calibri"/>
        </w:rPr>
        <w:t>is committed to ensuring operatives will not be exposed to vibration above the specified ELV (subject to this coming into force in July 2010 for existing tools).</w:t>
      </w:r>
    </w:p>
    <w:p w:rsidR="008106E3" w:rsidRPr="00147662" w:rsidRDefault="008106E3" w:rsidP="008106E3">
      <w:pPr>
        <w:tabs>
          <w:tab w:val="left" w:pos="567"/>
          <w:tab w:val="left" w:pos="1134"/>
          <w:tab w:val="left" w:pos="1701"/>
          <w:tab w:val="left" w:pos="2268"/>
        </w:tabs>
        <w:jc w:val="both"/>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ab/>
        <w:t xml:space="preserve">Injuries associated with HAVS can include vibration white finger, and damage to nerves (eg </w:t>
      </w:r>
      <w:r w:rsidRPr="00147662">
        <w:rPr>
          <w:rFonts w:ascii="Calibri" w:hAnsi="Calibri"/>
        </w:rPr>
        <w:tab/>
        <w:t>carpal tunnel syndrome), muscles and joints.</w:t>
      </w: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 xml:space="preserve"> </w:t>
      </w: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ab/>
        <w:t xml:space="preserve">Our purchasing policy for the above tools considers levels and warning of vibration hazards </w:t>
      </w:r>
      <w:r w:rsidRPr="00147662">
        <w:rPr>
          <w:rFonts w:ascii="Calibri" w:hAnsi="Calibri"/>
        </w:rPr>
        <w:tab/>
        <w:t xml:space="preserve">supplied by the manufacturer, and also whether any vibration controls have reduced the </w:t>
      </w:r>
      <w:r w:rsidRPr="00147662">
        <w:rPr>
          <w:rFonts w:ascii="Calibri" w:hAnsi="Calibri"/>
        </w:rPr>
        <w:tab/>
        <w:t>equipment’s efficiency</w:t>
      </w:r>
    </w:p>
    <w:p w:rsidR="008106E3" w:rsidRPr="00147662" w:rsidRDefault="008106E3" w:rsidP="008106E3">
      <w:pPr>
        <w:tabs>
          <w:tab w:val="left" w:pos="567"/>
          <w:tab w:val="left" w:pos="1134"/>
          <w:tab w:val="left" w:pos="1701"/>
          <w:tab w:val="left" w:pos="2268"/>
        </w:tabs>
        <w:jc w:val="both"/>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Where work to be carried out requires the use of a hand held tool that may expose the user to more than 2.8m/s</w:t>
      </w:r>
      <w:r w:rsidRPr="00147662">
        <w:rPr>
          <w:rFonts w:ascii="Calibri" w:hAnsi="Calibri"/>
          <w:vertAlign w:val="superscript"/>
        </w:rPr>
        <w:t>2</w:t>
      </w:r>
      <w:r w:rsidRPr="00147662">
        <w:rPr>
          <w:rFonts w:ascii="Calibri" w:hAnsi="Calibri"/>
        </w:rPr>
        <w:t xml:space="preserve"> a full risk assessment must be carried out, initially using manufacturer’s data.  Risk controls introduced will address minimising use, ensuring a proper maintenance regime, reviewing work methods, avoiding poor posture on the part of operatives carrying out the work.</w:t>
      </w:r>
    </w:p>
    <w:p w:rsidR="008106E3" w:rsidRPr="00147662" w:rsidRDefault="008106E3" w:rsidP="008106E3">
      <w:pPr>
        <w:tabs>
          <w:tab w:val="left" w:pos="567"/>
          <w:tab w:val="left" w:pos="1134"/>
          <w:tab w:val="left" w:pos="1701"/>
          <w:tab w:val="left" w:pos="2268"/>
        </w:tabs>
        <w:ind w:left="900" w:hanging="900"/>
        <w:rPr>
          <w:rFonts w:ascii="Calibri" w:hAnsi="Calibri"/>
        </w:rPr>
      </w:pPr>
    </w:p>
    <w:p w:rsidR="008106E3" w:rsidRPr="00147662" w:rsidRDefault="008106E3" w:rsidP="008106E3">
      <w:pPr>
        <w:tabs>
          <w:tab w:val="left" w:pos="567"/>
          <w:tab w:val="left" w:pos="1134"/>
          <w:tab w:val="left" w:pos="1701"/>
          <w:tab w:val="left" w:pos="2268"/>
        </w:tabs>
        <w:ind w:left="900" w:hanging="900"/>
        <w:rPr>
          <w:rFonts w:ascii="Calibri" w:hAnsi="Calibri"/>
        </w:rPr>
      </w:pPr>
    </w:p>
    <w:p w:rsidR="008106E3" w:rsidRPr="00147662" w:rsidRDefault="008106E3" w:rsidP="008106E3">
      <w:pPr>
        <w:tabs>
          <w:tab w:val="left" w:pos="567"/>
          <w:tab w:val="left" w:pos="1134"/>
          <w:tab w:val="left" w:pos="1701"/>
          <w:tab w:val="left" w:pos="2268"/>
        </w:tabs>
        <w:ind w:left="720" w:hanging="720"/>
        <w:rPr>
          <w:rFonts w:ascii="Calibri" w:hAnsi="Calibri"/>
        </w:rPr>
      </w:pPr>
      <w:r w:rsidRPr="00147662">
        <w:rPr>
          <w:rFonts w:ascii="Calibri" w:hAnsi="Calibri"/>
          <w:b/>
        </w:rPr>
        <w:t>5.</w:t>
      </w:r>
      <w:r w:rsidRPr="00147662">
        <w:rPr>
          <w:rFonts w:ascii="Calibri" w:hAnsi="Calibri"/>
        </w:rPr>
        <w:tab/>
      </w:r>
      <w:r w:rsidRPr="00147662">
        <w:rPr>
          <w:rFonts w:ascii="Calibri" w:hAnsi="Calibri"/>
          <w:b/>
        </w:rPr>
        <w:t>Electricity</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 xml:space="preserve">Electricity at Work Regulations 1989 require precautions to be taken against the risk of death or </w:t>
      </w:r>
      <w:r>
        <w:rPr>
          <w:rFonts w:ascii="Calibri" w:hAnsi="Calibri"/>
        </w:rPr>
        <w:t>p</w:t>
      </w:r>
      <w:r w:rsidRPr="00147662">
        <w:rPr>
          <w:rFonts w:ascii="Calibri" w:hAnsi="Calibri"/>
        </w:rPr>
        <w:t>ersonal injury from electricity in work activities.</w:t>
      </w:r>
    </w:p>
    <w:p w:rsidR="008106E3" w:rsidRPr="00147662" w:rsidRDefault="008106E3" w:rsidP="008106E3">
      <w:pPr>
        <w:tabs>
          <w:tab w:val="left" w:pos="567"/>
          <w:tab w:val="left" w:pos="1134"/>
          <w:tab w:val="left" w:pos="1701"/>
          <w:tab w:val="left" w:pos="2268"/>
        </w:tabs>
        <w:ind w:left="900" w:hanging="900"/>
        <w:rPr>
          <w:rFonts w:ascii="Calibri" w:hAnsi="Calibri"/>
        </w:rPr>
      </w:pPr>
    </w:p>
    <w:p w:rsidR="008106E3" w:rsidRPr="00147662" w:rsidRDefault="008106E3" w:rsidP="008106E3">
      <w:pPr>
        <w:tabs>
          <w:tab w:val="left" w:pos="567"/>
          <w:tab w:val="left" w:pos="1134"/>
          <w:tab w:val="left" w:pos="1701"/>
          <w:tab w:val="left" w:pos="2268"/>
        </w:tabs>
        <w:ind w:left="900" w:hanging="900"/>
        <w:rPr>
          <w:rFonts w:ascii="Calibri" w:hAnsi="Calibri"/>
        </w:rPr>
      </w:pPr>
      <w:r w:rsidRPr="00147662">
        <w:rPr>
          <w:rFonts w:ascii="Calibri" w:hAnsi="Calibri"/>
        </w:rPr>
        <w:tab/>
        <w:t>The following are essential requirements:</w:t>
      </w:r>
    </w:p>
    <w:p w:rsidR="008106E3" w:rsidRPr="00147662" w:rsidRDefault="008106E3" w:rsidP="008106E3">
      <w:pPr>
        <w:numPr>
          <w:ilvl w:val="3"/>
          <w:numId w:val="33"/>
        </w:numPr>
        <w:tabs>
          <w:tab w:val="clear" w:pos="2880"/>
          <w:tab w:val="left" w:pos="567"/>
          <w:tab w:val="left" w:pos="1134"/>
          <w:tab w:val="left" w:pos="1701"/>
          <w:tab w:val="left" w:pos="2268"/>
        </w:tabs>
        <w:spacing w:after="120"/>
        <w:ind w:left="1134" w:hanging="567"/>
        <w:rPr>
          <w:rFonts w:ascii="Calibri" w:hAnsi="Calibri"/>
        </w:rPr>
      </w:pPr>
      <w:r w:rsidRPr="00147662">
        <w:rPr>
          <w:rFonts w:ascii="Calibri" w:hAnsi="Calibri"/>
        </w:rPr>
        <w:t>Temporary power to site: design and installation to be carried out by competent and qualified electrician.  Regular inspection and maintenance must be carried out.</w:t>
      </w:r>
    </w:p>
    <w:p w:rsidR="008106E3" w:rsidRPr="00147662" w:rsidRDefault="008106E3" w:rsidP="008106E3">
      <w:pPr>
        <w:numPr>
          <w:ilvl w:val="3"/>
          <w:numId w:val="33"/>
        </w:numPr>
        <w:tabs>
          <w:tab w:val="clear" w:pos="2880"/>
          <w:tab w:val="left" w:pos="567"/>
          <w:tab w:val="left" w:pos="1134"/>
          <w:tab w:val="left" w:pos="1701"/>
          <w:tab w:val="left" w:pos="2268"/>
        </w:tabs>
        <w:spacing w:after="120"/>
        <w:ind w:left="1134" w:hanging="567"/>
        <w:rPr>
          <w:rFonts w:ascii="Calibri" w:hAnsi="Calibri"/>
        </w:rPr>
      </w:pPr>
      <w:r w:rsidRPr="00147662">
        <w:rPr>
          <w:rFonts w:ascii="Calibri" w:hAnsi="Calibri"/>
        </w:rPr>
        <w:t>Existing services: the location and condition of any services to be checked before any work is commenced.  Local Electricity Board and/or qualified electrician only to make diversions, alterations etc.</w:t>
      </w:r>
    </w:p>
    <w:p w:rsidR="008106E3" w:rsidRPr="00147662" w:rsidRDefault="008106E3" w:rsidP="008106E3">
      <w:pPr>
        <w:numPr>
          <w:ilvl w:val="3"/>
          <w:numId w:val="33"/>
        </w:numPr>
        <w:tabs>
          <w:tab w:val="clear" w:pos="2880"/>
          <w:tab w:val="left" w:pos="567"/>
          <w:tab w:val="left" w:pos="1134"/>
          <w:tab w:val="left" w:pos="1701"/>
          <w:tab w:val="left" w:pos="2268"/>
        </w:tabs>
        <w:spacing w:after="120"/>
        <w:ind w:left="1134" w:hanging="567"/>
        <w:rPr>
          <w:rFonts w:ascii="Calibri" w:hAnsi="Calibri"/>
        </w:rPr>
      </w:pPr>
      <w:r w:rsidRPr="00147662">
        <w:rPr>
          <w:rFonts w:ascii="Calibri" w:hAnsi="Calibri"/>
        </w:rPr>
        <w:t>The position of all overhead lines in and near the working area should be noted, and operatives should regard all overhead line equipment as being live and at high voltage.</w:t>
      </w:r>
    </w:p>
    <w:p w:rsidR="008106E3" w:rsidRPr="00147662" w:rsidRDefault="008106E3" w:rsidP="008106E3">
      <w:pPr>
        <w:numPr>
          <w:ilvl w:val="3"/>
          <w:numId w:val="33"/>
        </w:numPr>
        <w:tabs>
          <w:tab w:val="clear" w:pos="2880"/>
          <w:tab w:val="left" w:pos="567"/>
          <w:tab w:val="left" w:pos="1134"/>
          <w:tab w:val="left" w:pos="1701"/>
          <w:tab w:val="left" w:pos="2268"/>
        </w:tabs>
        <w:spacing w:after="120"/>
        <w:ind w:left="1134" w:hanging="567"/>
        <w:rPr>
          <w:rFonts w:ascii="Calibri" w:hAnsi="Calibri"/>
        </w:rPr>
      </w:pPr>
      <w:r w:rsidRPr="00147662">
        <w:rPr>
          <w:rFonts w:ascii="Calibri" w:hAnsi="Calibri"/>
        </w:rPr>
        <w:t xml:space="preserve">No work will be carried out in the proximity of overhead lines (or any watering down) unless specifically authorised by the Site Foreman.  If it is necessary to walk beneath overhead lines, any long objects should be carried horizontally and by 2 persons.   </w:t>
      </w:r>
    </w:p>
    <w:p w:rsidR="008106E3" w:rsidRPr="00147662" w:rsidRDefault="008106E3" w:rsidP="008106E3">
      <w:pPr>
        <w:numPr>
          <w:ilvl w:val="3"/>
          <w:numId w:val="33"/>
        </w:numPr>
        <w:tabs>
          <w:tab w:val="clear" w:pos="2880"/>
          <w:tab w:val="left" w:pos="567"/>
          <w:tab w:val="left" w:pos="1134"/>
          <w:tab w:val="left" w:pos="1701"/>
          <w:tab w:val="left" w:pos="2268"/>
        </w:tabs>
        <w:spacing w:after="120"/>
        <w:ind w:left="1134" w:hanging="567"/>
        <w:rPr>
          <w:rFonts w:ascii="Calibri" w:hAnsi="Calibri"/>
        </w:rPr>
      </w:pPr>
      <w:r w:rsidRPr="00147662">
        <w:rPr>
          <w:rFonts w:ascii="Calibri" w:hAnsi="Calibri"/>
        </w:rPr>
        <w:t>Electric arc welding to be carried out by specialist personnel only</w:t>
      </w:r>
    </w:p>
    <w:p w:rsidR="008106E3" w:rsidRPr="00147662" w:rsidRDefault="008106E3" w:rsidP="008106E3">
      <w:pPr>
        <w:pStyle w:val="BodyTextIndent3"/>
        <w:numPr>
          <w:ilvl w:val="3"/>
          <w:numId w:val="33"/>
        </w:numPr>
        <w:tabs>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clear" w:pos="0"/>
          <w:tab w:val="clear" w:pos="864"/>
          <w:tab w:val="clear" w:pos="1584"/>
          <w:tab w:val="clear" w:pos="2160"/>
          <w:tab w:val="clear" w:pos="2880"/>
          <w:tab w:val="clear" w:pos="0"/>
          <w:tab w:val="clear" w:pos="864"/>
          <w:tab w:val="clear" w:pos="1584"/>
          <w:tab w:val="clear" w:pos="2160"/>
          <w:tab w:val="clear" w:pos="2880"/>
          <w:tab w:val="left" w:pos="567"/>
          <w:tab w:val="left" w:pos="1134"/>
          <w:tab w:val="left" w:pos="1701"/>
          <w:tab w:val="left" w:pos="2268"/>
          <w:tab w:val="left" w:pos="2880"/>
          <w:tab w:val="left" w:pos="0"/>
          <w:tab w:val="left" w:pos="864"/>
          <w:tab w:val="left" w:pos="1584"/>
          <w:tab w:val="left" w:pos="2160"/>
          <w:tab w:val="left" w:pos="2880"/>
          <w:tab w:val="left" w:pos="0"/>
          <w:tab w:val="left" w:pos="864"/>
          <w:tab w:val="left" w:pos="1584"/>
          <w:tab w:val="left" w:pos="2160"/>
          <w:tab w:val="left" w:pos="2880"/>
        </w:tabs>
        <w:spacing w:after="120"/>
        <w:ind w:left="1134" w:hanging="567"/>
        <w:rPr>
          <w:rFonts w:ascii="Calibri" w:hAnsi="Calibri"/>
        </w:rPr>
      </w:pPr>
      <w:r w:rsidRPr="00147662">
        <w:rPr>
          <w:rFonts w:ascii="Calibri" w:hAnsi="Calibri"/>
        </w:rPr>
        <w:t xml:space="preserve">    Warning signs must be erected, when appropriate, to indicate possible risks in the vicinity of any electrical work.  Isolation procedures (incorporating ‘lock-off’) will be instituted in all cases unless a documented risk assessment has been undertaken and permit system introduced (see paragraph 10).</w:t>
      </w:r>
    </w:p>
    <w:p w:rsidR="008106E3" w:rsidRPr="00147662" w:rsidRDefault="008106E3" w:rsidP="008106E3">
      <w:pPr>
        <w:tabs>
          <w:tab w:val="left" w:pos="567"/>
          <w:tab w:val="left" w:pos="1134"/>
          <w:tab w:val="left" w:pos="1701"/>
          <w:tab w:val="left" w:pos="2268"/>
        </w:tabs>
        <w:ind w:left="1134" w:hanging="1134"/>
        <w:rPr>
          <w:rFonts w:ascii="Calibri" w:hAnsi="Calibri"/>
        </w:rPr>
      </w:pPr>
      <w:r w:rsidRPr="00147662">
        <w:rPr>
          <w:rFonts w:ascii="Calibri" w:hAnsi="Calibri"/>
        </w:rPr>
        <w:tab/>
        <w:t>7.</w:t>
      </w:r>
      <w:r w:rsidRPr="00147662">
        <w:rPr>
          <w:rFonts w:ascii="Calibri" w:hAnsi="Calibri"/>
        </w:rPr>
        <w:tab/>
        <w:t>Electricity supply for small tools and equipment must not exceed 110v AC single phase.   All leads and cables to be regularly checked and be of correct type; before using any equipment or lead it should be visually checked for:</w:t>
      </w:r>
    </w:p>
    <w:p w:rsidR="008106E3" w:rsidRPr="00147662" w:rsidRDefault="008106E3" w:rsidP="008106E3">
      <w:pPr>
        <w:tabs>
          <w:tab w:val="left" w:pos="567"/>
          <w:tab w:val="left" w:pos="1134"/>
          <w:tab w:val="left" w:pos="1701"/>
          <w:tab w:val="left" w:pos="2268"/>
        </w:tabs>
        <w:ind w:left="1701"/>
        <w:rPr>
          <w:rFonts w:ascii="Calibri" w:hAnsi="Calibri"/>
        </w:rPr>
      </w:pPr>
      <w:r w:rsidRPr="00147662">
        <w:rPr>
          <w:rFonts w:ascii="Calibri" w:hAnsi="Calibri"/>
        </w:rPr>
        <w:t>a)  Visible bare wires;</w:t>
      </w:r>
    </w:p>
    <w:p w:rsidR="008106E3" w:rsidRPr="00147662" w:rsidRDefault="008106E3" w:rsidP="008106E3">
      <w:pPr>
        <w:tabs>
          <w:tab w:val="left" w:pos="567"/>
          <w:tab w:val="left" w:pos="1134"/>
          <w:tab w:val="left" w:pos="1701"/>
          <w:tab w:val="left" w:pos="2268"/>
        </w:tabs>
        <w:ind w:left="1701"/>
        <w:rPr>
          <w:rFonts w:ascii="Calibri" w:hAnsi="Calibri"/>
        </w:rPr>
      </w:pPr>
      <w:r w:rsidRPr="00147662">
        <w:rPr>
          <w:rFonts w:ascii="Calibri" w:hAnsi="Calibri"/>
        </w:rPr>
        <w:t>b)  Damaged cable covering;</w:t>
      </w:r>
    </w:p>
    <w:p w:rsidR="008106E3" w:rsidRPr="00147662" w:rsidRDefault="008106E3" w:rsidP="008106E3">
      <w:pPr>
        <w:tabs>
          <w:tab w:val="left" w:pos="567"/>
          <w:tab w:val="left" w:pos="1134"/>
          <w:tab w:val="left" w:pos="1701"/>
          <w:tab w:val="left" w:pos="2268"/>
        </w:tabs>
        <w:ind w:left="1701"/>
        <w:rPr>
          <w:rFonts w:ascii="Calibri" w:hAnsi="Calibri"/>
        </w:rPr>
      </w:pPr>
      <w:r w:rsidRPr="00147662">
        <w:rPr>
          <w:rFonts w:ascii="Calibri" w:hAnsi="Calibri"/>
        </w:rPr>
        <w:t>c)  Overheating burn marks;</w:t>
      </w:r>
    </w:p>
    <w:p w:rsidR="008106E3" w:rsidRPr="00147662" w:rsidRDefault="008106E3" w:rsidP="008106E3">
      <w:pPr>
        <w:tabs>
          <w:tab w:val="left" w:pos="567"/>
          <w:tab w:val="left" w:pos="1134"/>
          <w:tab w:val="left" w:pos="1701"/>
          <w:tab w:val="left" w:pos="2268"/>
        </w:tabs>
        <w:ind w:left="1701"/>
        <w:rPr>
          <w:rFonts w:ascii="Calibri" w:hAnsi="Calibri"/>
        </w:rPr>
      </w:pPr>
      <w:r w:rsidRPr="00147662">
        <w:rPr>
          <w:rFonts w:ascii="Calibri" w:hAnsi="Calibri"/>
        </w:rPr>
        <w:t>d)  Faulty trip devices.</w:t>
      </w:r>
    </w:p>
    <w:p w:rsidR="008106E3" w:rsidRPr="00147662" w:rsidRDefault="008106E3" w:rsidP="008106E3">
      <w:pPr>
        <w:tabs>
          <w:tab w:val="left" w:pos="567"/>
          <w:tab w:val="left" w:pos="1134"/>
          <w:tab w:val="left" w:pos="1701"/>
          <w:tab w:val="left" w:pos="2268"/>
        </w:tabs>
        <w:ind w:left="1620" w:hanging="1620"/>
        <w:rPr>
          <w:rFonts w:ascii="Calibri" w:hAnsi="Calibri"/>
        </w:rPr>
      </w:pPr>
    </w:p>
    <w:p w:rsidR="008106E3" w:rsidRPr="00147662" w:rsidRDefault="008106E3" w:rsidP="008106E3">
      <w:pPr>
        <w:tabs>
          <w:tab w:val="left" w:pos="567"/>
          <w:tab w:val="left" w:pos="1134"/>
          <w:tab w:val="left" w:pos="1701"/>
          <w:tab w:val="left" w:pos="2268"/>
        </w:tabs>
        <w:spacing w:after="120"/>
        <w:ind w:left="1134" w:hanging="1134"/>
        <w:rPr>
          <w:rFonts w:ascii="Calibri" w:hAnsi="Calibri"/>
        </w:rPr>
      </w:pPr>
      <w:r w:rsidRPr="00147662">
        <w:rPr>
          <w:rFonts w:ascii="Calibri" w:hAnsi="Calibri"/>
        </w:rPr>
        <w:tab/>
        <w:t>8.</w:t>
      </w:r>
      <w:r w:rsidRPr="00147662">
        <w:rPr>
          <w:rFonts w:ascii="Calibri" w:hAnsi="Calibri"/>
        </w:rPr>
        <w:tab/>
        <w:t>All fixed and portable electrical tools and appliances will be inspected and tested by a competent person, and records kept.  All operatives have been advised at induction which tools qualify. The Contracts Manager must ensure this requirement is undertaken according to the agreed schedules</w:t>
      </w:r>
      <w:r w:rsidR="008B1114">
        <w:rPr>
          <w:rFonts w:ascii="Calibri" w:hAnsi="Calibri"/>
        </w:rPr>
        <w:t xml:space="preserve"> (as laid down in HSE guidance)</w:t>
      </w:r>
      <w:r w:rsidRPr="00147662">
        <w:rPr>
          <w:rFonts w:ascii="Calibri" w:hAnsi="Calibri"/>
        </w:rPr>
        <w:t>.</w:t>
      </w:r>
    </w:p>
    <w:p w:rsidR="008106E3" w:rsidRPr="00147662" w:rsidRDefault="008106E3" w:rsidP="008106E3">
      <w:pPr>
        <w:numPr>
          <w:ilvl w:val="0"/>
          <w:numId w:val="7"/>
        </w:numPr>
        <w:tabs>
          <w:tab w:val="clear" w:pos="1309"/>
          <w:tab w:val="left" w:pos="567"/>
          <w:tab w:val="left" w:pos="1134"/>
          <w:tab w:val="left" w:pos="1701"/>
          <w:tab w:val="left" w:pos="2268"/>
        </w:tabs>
        <w:spacing w:after="120"/>
        <w:ind w:left="1134" w:hanging="567"/>
        <w:rPr>
          <w:rFonts w:ascii="Calibri" w:hAnsi="Calibri"/>
        </w:rPr>
      </w:pPr>
      <w:r w:rsidRPr="00147662">
        <w:rPr>
          <w:rFonts w:ascii="Calibri" w:hAnsi="Calibri"/>
        </w:rPr>
        <w:t>Completed installations must be inspected, tested and commissioned before being made available for use.</w:t>
      </w:r>
    </w:p>
    <w:p w:rsidR="008106E3" w:rsidRPr="00147662" w:rsidRDefault="008106E3" w:rsidP="008106E3">
      <w:pPr>
        <w:tabs>
          <w:tab w:val="left" w:pos="567"/>
          <w:tab w:val="left" w:pos="1134"/>
          <w:tab w:val="left" w:pos="1701"/>
          <w:tab w:val="left" w:pos="2268"/>
        </w:tabs>
        <w:ind w:left="1134" w:hanging="567"/>
        <w:rPr>
          <w:rFonts w:ascii="Calibri" w:hAnsi="Calibri"/>
        </w:rPr>
      </w:pPr>
      <w:r w:rsidRPr="00147662">
        <w:rPr>
          <w:rFonts w:ascii="Calibri" w:hAnsi="Calibri"/>
        </w:rPr>
        <w:t>10.</w:t>
      </w:r>
      <w:r w:rsidRPr="00147662">
        <w:rPr>
          <w:rFonts w:ascii="Calibri" w:hAnsi="Calibri"/>
        </w:rPr>
        <w:tab/>
        <w:t xml:space="preserve">Under no circumstances will live working be permitted unless a documented risk assessment has been undertaken, and a method statement detailing all the necessary precautions has been produced.  </w:t>
      </w:r>
    </w:p>
    <w:p w:rsidR="008106E3" w:rsidRPr="00147662" w:rsidRDefault="008106E3" w:rsidP="008106E3">
      <w:pPr>
        <w:tabs>
          <w:tab w:val="left" w:pos="567"/>
          <w:tab w:val="left" w:pos="1134"/>
          <w:tab w:val="left" w:pos="1701"/>
          <w:tab w:val="left" w:pos="2268"/>
        </w:tabs>
        <w:ind w:left="900"/>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1620" w:hanging="1620"/>
        <w:rPr>
          <w:rFonts w:ascii="Calibri" w:hAnsi="Calibri"/>
        </w:rPr>
      </w:pPr>
      <w:r w:rsidRPr="00147662">
        <w:rPr>
          <w:rFonts w:ascii="Calibri" w:hAnsi="Calibri"/>
          <w:b/>
        </w:rPr>
        <w:t>6.</w:t>
      </w:r>
      <w:r w:rsidRPr="00147662">
        <w:rPr>
          <w:rFonts w:ascii="Calibri" w:hAnsi="Calibri"/>
        </w:rPr>
        <w:tab/>
      </w:r>
      <w:r w:rsidRPr="00147662">
        <w:rPr>
          <w:rFonts w:ascii="Calibri" w:hAnsi="Calibri"/>
          <w:b/>
        </w:rPr>
        <w:t>Mechanical Plant, Equipment &amp; Vehicles</w:t>
      </w: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All drivers, operators and banksmen of mechanical plant and equipment must be competent to perform their duties and drivers shall  only be experienced, trained in the use of the particular plant concerned, over 18 years of age and be in possession of current driving licence if appropriate.</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All mechanical plant and equipment must be regularly inspected and maintained to ensure safe operations, and manufacturers repair and service manuals should be available to facilitate this.  Guards provided must remain in their proper position during operation, and any defects must be reported immediately to the Site Foreman.</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carrying of passengers on any site vehicles which are not specifically designed for this purpose is strictly prohibited and all such vehicles will be fitted with notice to this effect.</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Special care is required when mechanical plant and any equipment operates in the vicinity of overhead or buried cables and underground gas mains, and consultation with Head Office on safety procedures is essential.</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Consideration should be given to noise levels and hearing protection, etc. may need to be used (see section 4, ‘Noise &amp; Vibration’).</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Vehicles moving around site must be carefully controlled to protect site personnel and, where appropriate, warning signs erected.  Speed limits at the workplace must be observed at all times, and no person is to ride on any site vehicle unless there is safe provision to do so.</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provisions of the Provision and Use of Work Equipment Regulations 1998 are acknowledged.  Any equipment hired or borrowed will require documentation to ensure that it has been properly maintained, tested and is safe for use.</w:t>
      </w:r>
    </w:p>
    <w:p w:rsidR="008106E3" w:rsidRPr="00147662" w:rsidRDefault="008106E3" w:rsidP="008106E3">
      <w:pPr>
        <w:tabs>
          <w:tab w:val="left" w:pos="567"/>
          <w:tab w:val="left" w:pos="1134"/>
          <w:tab w:val="left" w:pos="1701"/>
          <w:tab w:val="left" w:pos="2268"/>
        </w:tabs>
        <w:ind w:left="900" w:hanging="900"/>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use of mobile telephones, either handheld or ‘hands free’, is prohibited while any company vehicle is in motion.  Every driver must pull over to the side of the road and stop the vehicle, if it is safe to do so, before answering or making a call.  If it is not safe to stop then the telephone must be allowed to ring unanswered.</w:t>
      </w:r>
    </w:p>
    <w:p w:rsidR="008106E3" w:rsidRPr="00147662" w:rsidRDefault="008106E3" w:rsidP="008106E3">
      <w:pPr>
        <w:tabs>
          <w:tab w:val="left" w:pos="567"/>
          <w:tab w:val="left" w:pos="1134"/>
          <w:tab w:val="left" w:pos="1701"/>
          <w:tab w:val="left" w:pos="2268"/>
        </w:tabs>
        <w:ind w:left="900" w:hanging="900"/>
        <w:rPr>
          <w:rFonts w:ascii="Calibri" w:hAnsi="Calibri"/>
        </w:rPr>
      </w:pPr>
    </w:p>
    <w:p w:rsidR="008106E3" w:rsidRPr="00147662" w:rsidRDefault="008106E3" w:rsidP="008106E3">
      <w:pPr>
        <w:tabs>
          <w:tab w:val="left" w:pos="567"/>
          <w:tab w:val="left" w:pos="1134"/>
          <w:tab w:val="left" w:pos="1701"/>
          <w:tab w:val="left" w:pos="2268"/>
        </w:tabs>
        <w:ind w:left="900" w:hanging="900"/>
        <w:rPr>
          <w:rFonts w:ascii="Calibri" w:hAnsi="Calibri"/>
        </w:rPr>
      </w:pPr>
      <w:r w:rsidRPr="00147662">
        <w:rPr>
          <w:rFonts w:ascii="Calibri" w:hAnsi="Calibri"/>
          <w:b/>
        </w:rPr>
        <w:t>7.</w:t>
      </w:r>
      <w:r w:rsidRPr="00147662">
        <w:rPr>
          <w:rFonts w:ascii="Calibri" w:hAnsi="Calibri"/>
        </w:rPr>
        <w:tab/>
      </w:r>
      <w:r w:rsidRPr="00147662">
        <w:rPr>
          <w:rFonts w:ascii="Calibri" w:hAnsi="Calibri"/>
          <w:b/>
        </w:rPr>
        <w:t>Excavations</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Before any excavations are commenced a survey must be carried out to determine location of any underground services, the ground conditions and the presence of ground water.  This will determine the safe method of excavation and earthwork support.</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All excavation must be carried out in a safe manner to prevent danger to any person, and in accordance with the following:</w:t>
      </w:r>
    </w:p>
    <w:p w:rsidR="008106E3" w:rsidRPr="00147662" w:rsidRDefault="008106E3" w:rsidP="008106E3">
      <w:pPr>
        <w:tabs>
          <w:tab w:val="left" w:pos="567"/>
          <w:tab w:val="left" w:pos="1134"/>
          <w:tab w:val="left" w:pos="1701"/>
          <w:tab w:val="left" w:pos="2268"/>
        </w:tabs>
        <w:spacing w:after="120"/>
        <w:ind w:left="1134" w:hanging="1134"/>
        <w:rPr>
          <w:rFonts w:ascii="Calibri" w:hAnsi="Calibri"/>
        </w:rPr>
      </w:pPr>
      <w:r w:rsidRPr="00147662">
        <w:rPr>
          <w:rFonts w:ascii="Calibri" w:hAnsi="Calibri"/>
        </w:rPr>
        <w:tab/>
        <w:t>1.</w:t>
      </w:r>
      <w:r w:rsidRPr="00147662">
        <w:rPr>
          <w:rFonts w:ascii="Calibri" w:hAnsi="Calibri"/>
        </w:rPr>
        <w:tab/>
        <w:t>Adequate strutting and propping to suit ground conditions but always sufficient to prevent risk of collapse.</w:t>
      </w:r>
    </w:p>
    <w:p w:rsidR="008106E3" w:rsidRPr="00147662" w:rsidRDefault="008106E3" w:rsidP="008106E3">
      <w:pPr>
        <w:tabs>
          <w:tab w:val="left" w:pos="567"/>
          <w:tab w:val="left" w:pos="1134"/>
          <w:tab w:val="left" w:pos="1701"/>
          <w:tab w:val="left" w:pos="2268"/>
        </w:tabs>
        <w:spacing w:after="120"/>
        <w:ind w:left="1134" w:hanging="1134"/>
        <w:rPr>
          <w:rFonts w:ascii="Calibri" w:hAnsi="Calibri"/>
        </w:rPr>
      </w:pPr>
      <w:r w:rsidRPr="00147662">
        <w:rPr>
          <w:rFonts w:ascii="Calibri" w:hAnsi="Calibri"/>
        </w:rPr>
        <w:tab/>
        <w:t>2.</w:t>
      </w:r>
      <w:r w:rsidRPr="00147662">
        <w:rPr>
          <w:rFonts w:ascii="Calibri" w:hAnsi="Calibri"/>
        </w:rPr>
        <w:tab/>
        <w:t>Substantial protection barriers, lighting and warning notices to be provided where excavations are left open or are likely to cause a risk to persons in the vicinity.</w:t>
      </w:r>
    </w:p>
    <w:p w:rsidR="008106E3" w:rsidRPr="00147662" w:rsidRDefault="008106E3" w:rsidP="008106E3">
      <w:pPr>
        <w:tabs>
          <w:tab w:val="left" w:pos="567"/>
          <w:tab w:val="left" w:pos="1134"/>
          <w:tab w:val="left" w:pos="1701"/>
          <w:tab w:val="left" w:pos="2268"/>
        </w:tabs>
        <w:spacing w:after="120"/>
        <w:ind w:left="1134" w:hanging="1134"/>
        <w:rPr>
          <w:rFonts w:ascii="Calibri" w:hAnsi="Calibri"/>
        </w:rPr>
      </w:pPr>
      <w:r w:rsidRPr="00147662">
        <w:rPr>
          <w:rFonts w:ascii="Calibri" w:hAnsi="Calibri"/>
        </w:rPr>
        <w:tab/>
        <w:t>3.</w:t>
      </w:r>
      <w:r w:rsidRPr="00147662">
        <w:rPr>
          <w:rFonts w:ascii="Calibri" w:hAnsi="Calibri"/>
        </w:rPr>
        <w:tab/>
        <w:t>Provide access ladders for means of escape.</w:t>
      </w:r>
    </w:p>
    <w:p w:rsidR="008106E3" w:rsidRPr="00147662" w:rsidRDefault="008106E3" w:rsidP="008106E3">
      <w:pPr>
        <w:tabs>
          <w:tab w:val="left" w:pos="567"/>
          <w:tab w:val="left" w:pos="1134"/>
          <w:tab w:val="left" w:pos="1701"/>
          <w:tab w:val="left" w:pos="2268"/>
        </w:tabs>
        <w:spacing w:after="120"/>
        <w:ind w:left="1134" w:hanging="1134"/>
        <w:rPr>
          <w:rFonts w:ascii="Calibri" w:hAnsi="Calibri"/>
        </w:rPr>
      </w:pPr>
      <w:r w:rsidRPr="00147662">
        <w:rPr>
          <w:rFonts w:ascii="Calibri" w:hAnsi="Calibri"/>
        </w:rPr>
        <w:tab/>
        <w:t>4.</w:t>
      </w:r>
      <w:r w:rsidRPr="00147662">
        <w:rPr>
          <w:rFonts w:ascii="Calibri" w:hAnsi="Calibri"/>
        </w:rPr>
        <w:tab/>
        <w:t>Materials must not be stacked  close to edges of excavations, or vehicles and plant operated where there is a likelihood that the excavation could collapse through overloading.</w:t>
      </w:r>
    </w:p>
    <w:p w:rsidR="008106E3" w:rsidRPr="00147662" w:rsidRDefault="008106E3" w:rsidP="008106E3">
      <w:pPr>
        <w:tabs>
          <w:tab w:val="left" w:pos="567"/>
          <w:tab w:val="left" w:pos="1134"/>
          <w:tab w:val="left" w:pos="1701"/>
          <w:tab w:val="left" w:pos="2268"/>
        </w:tabs>
        <w:ind w:left="1134" w:hanging="1134"/>
        <w:rPr>
          <w:rFonts w:ascii="Calibri" w:hAnsi="Calibri"/>
        </w:rPr>
      </w:pPr>
      <w:r w:rsidRPr="00147662">
        <w:rPr>
          <w:rFonts w:ascii="Calibri" w:hAnsi="Calibri"/>
        </w:rPr>
        <w:tab/>
        <w:t>5.</w:t>
      </w:r>
      <w:r w:rsidRPr="00147662">
        <w:rPr>
          <w:rFonts w:ascii="Calibri" w:hAnsi="Calibri"/>
        </w:rPr>
        <w:tab/>
        <w:t>Inspections of excavations must be carried out before the start of each shift, after unintentional falls or dislodgment, or any other event which might have affected the stability. Details of the inspection entered in the Company’s register.</w:t>
      </w:r>
    </w:p>
    <w:p w:rsidR="008106E3" w:rsidRPr="00147662" w:rsidRDefault="008106E3" w:rsidP="008106E3">
      <w:pPr>
        <w:tabs>
          <w:tab w:val="left" w:pos="567"/>
          <w:tab w:val="left" w:pos="1134"/>
          <w:tab w:val="left" w:pos="1701"/>
          <w:tab w:val="left" w:pos="2268"/>
        </w:tabs>
        <w:ind w:left="1620" w:hanging="1620"/>
        <w:rPr>
          <w:rFonts w:ascii="Calibri" w:hAnsi="Calibri"/>
        </w:rPr>
      </w:pPr>
    </w:p>
    <w:p w:rsidR="008106E3" w:rsidRPr="00147662" w:rsidRDefault="008106E3" w:rsidP="008106E3">
      <w:pPr>
        <w:tabs>
          <w:tab w:val="left" w:pos="567"/>
          <w:tab w:val="left" w:pos="1134"/>
          <w:tab w:val="left" w:pos="1701"/>
          <w:tab w:val="left" w:pos="2268"/>
        </w:tabs>
        <w:ind w:left="1620" w:hanging="1620"/>
        <w:rPr>
          <w:rFonts w:ascii="Calibri" w:hAnsi="Calibri"/>
        </w:rPr>
      </w:pPr>
    </w:p>
    <w:p w:rsidR="008106E3" w:rsidRPr="00147662" w:rsidRDefault="008106E3" w:rsidP="008106E3">
      <w:pPr>
        <w:tabs>
          <w:tab w:val="left" w:pos="567"/>
          <w:tab w:val="left" w:pos="1134"/>
          <w:tab w:val="left" w:pos="1701"/>
          <w:tab w:val="left" w:pos="2268"/>
        </w:tabs>
        <w:ind w:left="1620" w:hanging="1620"/>
        <w:rPr>
          <w:rFonts w:ascii="Calibri" w:hAnsi="Calibri"/>
          <w:b/>
        </w:rPr>
      </w:pPr>
      <w:r w:rsidRPr="00147662">
        <w:rPr>
          <w:rFonts w:ascii="Calibri" w:hAnsi="Calibri"/>
          <w:b/>
        </w:rPr>
        <w:t>8.</w:t>
      </w:r>
      <w:r w:rsidRPr="00147662">
        <w:rPr>
          <w:rFonts w:ascii="Calibri" w:hAnsi="Calibri"/>
        </w:rPr>
        <w:tab/>
      </w:r>
      <w:r w:rsidRPr="00147662">
        <w:rPr>
          <w:rFonts w:ascii="Calibri" w:hAnsi="Calibri"/>
          <w:b/>
        </w:rPr>
        <w:t>Ladders,</w:t>
      </w:r>
      <w:r w:rsidRPr="00147662">
        <w:rPr>
          <w:rFonts w:ascii="Calibri" w:hAnsi="Calibri"/>
        </w:rPr>
        <w:t xml:space="preserve"> </w:t>
      </w:r>
      <w:r w:rsidRPr="00147662">
        <w:rPr>
          <w:rFonts w:ascii="Calibri" w:hAnsi="Calibri"/>
          <w:b/>
        </w:rPr>
        <w:t>Scaffolding and Mobile Towers</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b/>
        </w:rPr>
        <w:tab/>
      </w:r>
      <w:r w:rsidRPr="00147662">
        <w:rPr>
          <w:rFonts w:ascii="Calibri" w:hAnsi="Calibri"/>
        </w:rPr>
        <w:t>The overriding principle in the Company is to avoid working at height whenever this is reasonably practicable, in accordance with the principles of the Work at Height Regulations 2005.  If, following risk assessment, it is necessary to work above or below ground level then the following procedures must be followed.</w:t>
      </w:r>
    </w:p>
    <w:p w:rsidR="008106E3" w:rsidRPr="00147662" w:rsidRDefault="008106E3" w:rsidP="008106E3">
      <w:pPr>
        <w:tabs>
          <w:tab w:val="left" w:pos="567"/>
          <w:tab w:val="left" w:pos="1134"/>
          <w:tab w:val="left" w:pos="1701"/>
          <w:tab w:val="left" w:pos="2268"/>
        </w:tabs>
        <w:ind w:left="567" w:hanging="567"/>
        <w:rPr>
          <w:rFonts w:ascii="Calibri" w:hAnsi="Calibri"/>
          <w:b/>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b/>
        </w:rPr>
        <w:tab/>
      </w:r>
      <w:r w:rsidRPr="00147662">
        <w:rPr>
          <w:rFonts w:ascii="Calibri" w:hAnsi="Calibri"/>
        </w:rPr>
        <w:t>Ladders must not be used as a place of work, or access to a place of work, unless it is reasonable to do so having regard to the type of work to be undertaken, and its duration.  Ladders should rest on a firm and level base, be placed at a suitable angle and be secured, or if this is not possible, footed.  Every ladder must be of sufficient strength for its intended purpose and placed so that it does not cause obstruction.</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Operatives carrying out roof repairs will work from anchored roof ladders and use life lines anchored to ladder cleats.  Access to such operations will be:</w:t>
      </w:r>
    </w:p>
    <w:p w:rsidR="008106E3" w:rsidRPr="00147662" w:rsidRDefault="008106E3" w:rsidP="008106E3">
      <w:pPr>
        <w:numPr>
          <w:ilvl w:val="0"/>
          <w:numId w:val="2"/>
        </w:numPr>
        <w:tabs>
          <w:tab w:val="left" w:pos="567"/>
          <w:tab w:val="left" w:pos="1134"/>
          <w:tab w:val="left" w:pos="1701"/>
          <w:tab w:val="left" w:pos="2268"/>
        </w:tabs>
        <w:rPr>
          <w:rFonts w:ascii="Calibri" w:hAnsi="Calibri"/>
        </w:rPr>
      </w:pPr>
      <w:r w:rsidRPr="00147662">
        <w:rPr>
          <w:rFonts w:ascii="Calibri" w:hAnsi="Calibri"/>
        </w:rPr>
        <w:t>Up to first floor level, via mobile tower or independent scaffold</w:t>
      </w:r>
    </w:p>
    <w:p w:rsidR="008106E3" w:rsidRPr="00147662" w:rsidRDefault="008106E3" w:rsidP="008106E3">
      <w:pPr>
        <w:numPr>
          <w:ilvl w:val="0"/>
          <w:numId w:val="2"/>
        </w:numPr>
        <w:tabs>
          <w:tab w:val="left" w:pos="567"/>
          <w:tab w:val="left" w:pos="1134"/>
          <w:tab w:val="left" w:pos="1701"/>
          <w:tab w:val="left" w:pos="2268"/>
        </w:tabs>
        <w:rPr>
          <w:rFonts w:ascii="Calibri" w:hAnsi="Calibri"/>
        </w:rPr>
      </w:pPr>
      <w:r w:rsidRPr="00147662">
        <w:rPr>
          <w:rFonts w:ascii="Calibri" w:hAnsi="Calibri"/>
        </w:rPr>
        <w:t>Above first floor level, via independent scaffold</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All scaffolding shall be of good construction, of suitable and sound materials, and of adequate strength.</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Scaffolding is only to be erected, altered or dismantled by or under the supervision of a competent person possessing experience and certificated accordingly. No unauthorised person is allowed to alter or remove any part of a scaffold</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All scaffolds which are partly erected or being dismantled must have warning notices indicating that scaffold is not to be used.</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All edges or working places from which a person or materials can fall and suffer or cause injury shall have toe boards and guard rails.</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Keep scaffolds clear of rubbish to allow free unrestricted access at all times.</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All ladders, platforms, plant and equipment must be kept in a good, safe condition and ladders must be secured.</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Every scaffold must be correctly braced for stability and, where appropriate, properly tied in to the building.</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Ensure that working platforms are not overloaded.</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Scaffolding must be checked regularly to ensure stability and that it complies with regulations.  It must be inspected before being taken into use for the first time, after any substantial alteration, after any event likely to have affected its stability, and at regular intervals not exceeding 7 days.  Records of these inspections must be kept.</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b/>
        </w:rPr>
        <w:t>9.</w:t>
      </w:r>
      <w:r w:rsidRPr="00147662">
        <w:rPr>
          <w:rFonts w:ascii="Calibri" w:hAnsi="Calibri"/>
        </w:rPr>
        <w:tab/>
      </w:r>
      <w:r w:rsidRPr="00147662">
        <w:rPr>
          <w:rFonts w:ascii="Calibri" w:hAnsi="Calibri"/>
          <w:b/>
        </w:rPr>
        <w:t>Demolition / Dismantling</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 xml:space="preserve">Before commencement of work a written method statement must be prepared to include sequence of work, identify possible hazards and safety precautions to be taken. This statement must be brought to the attention of all persons carrying out the work.  </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rPr>
        <w:tab/>
        <w:t>Particular attention should be paid to ensuring:</w:t>
      </w:r>
    </w:p>
    <w:p w:rsidR="008106E3" w:rsidRPr="00147662" w:rsidRDefault="008106E3" w:rsidP="008106E3">
      <w:pPr>
        <w:tabs>
          <w:tab w:val="left" w:pos="567"/>
          <w:tab w:val="left" w:pos="1134"/>
          <w:tab w:val="left" w:pos="1701"/>
          <w:tab w:val="left" w:pos="2268"/>
        </w:tabs>
        <w:spacing w:after="120"/>
        <w:ind w:left="811" w:hanging="811"/>
        <w:rPr>
          <w:rFonts w:ascii="Calibri" w:hAnsi="Calibri"/>
        </w:rPr>
      </w:pPr>
      <w:r w:rsidRPr="00147662">
        <w:rPr>
          <w:rFonts w:ascii="Calibri" w:hAnsi="Calibri"/>
        </w:rPr>
        <w:tab/>
        <w:t>1.</w:t>
      </w:r>
      <w:r w:rsidRPr="00147662">
        <w:rPr>
          <w:rFonts w:ascii="Calibri" w:hAnsi="Calibri"/>
        </w:rPr>
        <w:tab/>
        <w:t>Live services in the area are isolated and made dead.</w:t>
      </w:r>
    </w:p>
    <w:p w:rsidR="008106E3" w:rsidRPr="00147662" w:rsidRDefault="008106E3" w:rsidP="008106E3">
      <w:pPr>
        <w:tabs>
          <w:tab w:val="left" w:pos="567"/>
          <w:tab w:val="left" w:pos="1134"/>
          <w:tab w:val="left" w:pos="1701"/>
          <w:tab w:val="left" w:pos="2268"/>
        </w:tabs>
        <w:spacing w:after="120"/>
        <w:ind w:left="811" w:hanging="811"/>
        <w:rPr>
          <w:rFonts w:ascii="Calibri" w:hAnsi="Calibri"/>
        </w:rPr>
      </w:pPr>
      <w:r w:rsidRPr="00147662">
        <w:rPr>
          <w:rFonts w:ascii="Calibri" w:hAnsi="Calibri"/>
        </w:rPr>
        <w:tab/>
        <w:t>2.</w:t>
      </w:r>
      <w:r w:rsidRPr="00147662">
        <w:rPr>
          <w:rFonts w:ascii="Calibri" w:hAnsi="Calibri"/>
        </w:rPr>
        <w:tab/>
        <w:t>Accidental collapse is eliminated.</w:t>
      </w:r>
    </w:p>
    <w:p w:rsidR="008106E3" w:rsidRPr="00147662" w:rsidRDefault="008106E3" w:rsidP="008106E3">
      <w:pPr>
        <w:tabs>
          <w:tab w:val="left" w:pos="567"/>
          <w:tab w:val="left" w:pos="1134"/>
          <w:tab w:val="left" w:pos="1701"/>
          <w:tab w:val="left" w:pos="2268"/>
        </w:tabs>
        <w:spacing w:after="120"/>
        <w:ind w:left="811" w:hanging="811"/>
        <w:rPr>
          <w:rFonts w:ascii="Calibri" w:hAnsi="Calibri"/>
        </w:rPr>
      </w:pPr>
      <w:r w:rsidRPr="00147662">
        <w:rPr>
          <w:rFonts w:ascii="Calibri" w:hAnsi="Calibri"/>
        </w:rPr>
        <w:tab/>
        <w:t>3.</w:t>
      </w:r>
      <w:r w:rsidRPr="00147662">
        <w:rPr>
          <w:rFonts w:ascii="Calibri" w:hAnsi="Calibri"/>
        </w:rPr>
        <w:tab/>
        <w:t>Safe access to working places is provided.</w:t>
      </w:r>
    </w:p>
    <w:p w:rsidR="008106E3" w:rsidRPr="00147662" w:rsidRDefault="008106E3" w:rsidP="008106E3">
      <w:pPr>
        <w:tabs>
          <w:tab w:val="left" w:pos="567"/>
          <w:tab w:val="left" w:pos="1134"/>
          <w:tab w:val="left" w:pos="1701"/>
          <w:tab w:val="left" w:pos="2268"/>
        </w:tabs>
        <w:spacing w:after="120"/>
        <w:ind w:left="811" w:hanging="811"/>
        <w:rPr>
          <w:rFonts w:ascii="Calibri" w:hAnsi="Calibri"/>
        </w:rPr>
      </w:pPr>
      <w:r w:rsidRPr="00147662">
        <w:rPr>
          <w:rFonts w:ascii="Calibri" w:hAnsi="Calibri"/>
        </w:rPr>
        <w:tab/>
        <w:t>4. Suitable warning notices and barriers are erected.</w:t>
      </w:r>
    </w:p>
    <w:p w:rsidR="008106E3" w:rsidRPr="00147662" w:rsidRDefault="008106E3" w:rsidP="008106E3">
      <w:pPr>
        <w:tabs>
          <w:tab w:val="left" w:pos="567"/>
          <w:tab w:val="left" w:pos="1134"/>
          <w:tab w:val="left" w:pos="1701"/>
          <w:tab w:val="left" w:pos="2268"/>
        </w:tabs>
        <w:spacing w:after="120"/>
        <w:ind w:left="811" w:hanging="811"/>
        <w:rPr>
          <w:rFonts w:ascii="Calibri" w:hAnsi="Calibri"/>
        </w:rPr>
      </w:pPr>
      <w:r w:rsidRPr="00147662">
        <w:rPr>
          <w:rFonts w:ascii="Calibri" w:hAnsi="Calibri"/>
        </w:rPr>
        <w:tab/>
        <w:t>5.</w:t>
      </w:r>
      <w:r w:rsidRPr="00147662">
        <w:rPr>
          <w:rFonts w:ascii="Calibri" w:hAnsi="Calibri"/>
        </w:rPr>
        <w:tab/>
        <w:t>Emission of dust/fumes are controlled.</w:t>
      </w:r>
    </w:p>
    <w:p w:rsidR="008106E3" w:rsidRPr="00147662" w:rsidRDefault="008106E3" w:rsidP="008106E3">
      <w:pPr>
        <w:tabs>
          <w:tab w:val="left" w:pos="567"/>
          <w:tab w:val="left" w:pos="1134"/>
          <w:tab w:val="left" w:pos="1701"/>
          <w:tab w:val="left" w:pos="2268"/>
        </w:tabs>
        <w:spacing w:after="120"/>
        <w:ind w:left="811" w:hanging="811"/>
        <w:rPr>
          <w:rFonts w:ascii="Calibri" w:hAnsi="Calibri"/>
        </w:rPr>
      </w:pPr>
      <w:r w:rsidRPr="00147662">
        <w:rPr>
          <w:rFonts w:ascii="Calibri" w:hAnsi="Calibri"/>
        </w:rPr>
        <w:tab/>
        <w:t>6.</w:t>
      </w:r>
      <w:r w:rsidRPr="00147662">
        <w:rPr>
          <w:rFonts w:ascii="Calibri" w:hAnsi="Calibri"/>
        </w:rPr>
        <w:tab/>
        <w:t>Asbestos is removed by specialist contractor prior to demolition commencing.</w:t>
      </w: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rPr>
        <w:tab/>
        <w:t>7.</w:t>
      </w:r>
      <w:r w:rsidRPr="00147662">
        <w:rPr>
          <w:rFonts w:ascii="Calibri" w:hAnsi="Calibri"/>
        </w:rPr>
        <w:tab/>
        <w:t>Noise controls are implemented.</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 xml:space="preserve">In most cases demolition will be carried out by a specialist contractor and method of working agreed by Head Office, but the above items must be observed.  </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b/>
        </w:rPr>
        <w:t>10.</w:t>
      </w:r>
      <w:r w:rsidRPr="00147662">
        <w:rPr>
          <w:rFonts w:ascii="Calibri" w:hAnsi="Calibri"/>
        </w:rPr>
        <w:tab/>
      </w:r>
      <w:r w:rsidRPr="00147662">
        <w:rPr>
          <w:rFonts w:ascii="Calibri" w:hAnsi="Calibri"/>
          <w:b/>
        </w:rPr>
        <w:t>Gas Safety</w:t>
      </w:r>
    </w:p>
    <w:p w:rsidR="008106E3" w:rsidRPr="00F03B7F"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Any operative involved with the installation and use of gas fi</w:t>
      </w:r>
      <w:r w:rsidR="008B1114">
        <w:rPr>
          <w:rFonts w:ascii="Calibri" w:hAnsi="Calibri"/>
        </w:rPr>
        <w:t xml:space="preserve">ttings must be competent, and </w:t>
      </w:r>
      <w:r w:rsidRPr="00147662">
        <w:rPr>
          <w:rFonts w:ascii="Calibri" w:hAnsi="Calibri"/>
        </w:rPr>
        <w:t>they</w:t>
      </w:r>
      <w:r w:rsidR="008B1114">
        <w:rPr>
          <w:rFonts w:ascii="Calibri" w:hAnsi="Calibri"/>
        </w:rPr>
        <w:t xml:space="preserve"> </w:t>
      </w:r>
      <w:r w:rsidRPr="00147662">
        <w:rPr>
          <w:rFonts w:ascii="Calibri" w:hAnsi="Calibri"/>
        </w:rPr>
        <w:t xml:space="preserve"> must be a</w:t>
      </w:r>
      <w:r w:rsidR="008B1114">
        <w:rPr>
          <w:rFonts w:ascii="Calibri" w:hAnsi="Calibri"/>
        </w:rPr>
        <w:t xml:space="preserve"> registered</w:t>
      </w:r>
      <w:r w:rsidRPr="00147662">
        <w:rPr>
          <w:rFonts w:ascii="Calibri" w:hAnsi="Calibri"/>
        </w:rPr>
        <w:t xml:space="preserve"> member of </w:t>
      </w:r>
      <w:r w:rsidR="008B1114">
        <w:rPr>
          <w:rFonts w:ascii="Calibri" w:hAnsi="Calibri"/>
        </w:rPr>
        <w:t>GasSafe.</w:t>
      </w:r>
      <w:r w:rsidR="00F03B7F">
        <w:rPr>
          <w:rFonts w:ascii="Calibri" w:hAnsi="Calibri"/>
        </w:rPr>
        <w:t xml:space="preserve">  The GasSafe </w:t>
      </w:r>
      <w:r w:rsidR="00775C45">
        <w:rPr>
          <w:rFonts w:ascii="Calibri" w:hAnsi="Calibri"/>
        </w:rPr>
        <w:t>register</w:t>
      </w:r>
      <w:r w:rsidR="00F03B7F">
        <w:rPr>
          <w:rFonts w:ascii="Calibri" w:hAnsi="Calibri"/>
        </w:rPr>
        <w:t xml:space="preserve"> is available to view at </w:t>
      </w:r>
      <w:hyperlink r:id="rId12" w:history="1">
        <w:r w:rsidR="00F03B7F" w:rsidRPr="00F03B7F">
          <w:rPr>
            <w:rStyle w:val="Hyperlink"/>
            <w:rFonts w:ascii="Calibri" w:hAnsi="Calibri"/>
            <w:color w:val="auto"/>
          </w:rPr>
          <w:t>www.gassaferegister.co.uk/</w:t>
        </w:r>
      </w:hyperlink>
      <w:r w:rsidR="00F03B7F" w:rsidRPr="00F03B7F">
        <w:rPr>
          <w:rFonts w:ascii="Calibri" w:hAnsi="Calibri"/>
        </w:rPr>
        <w:t xml:space="preserve"> .</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b/>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b/>
        </w:rPr>
        <w:t>11.</w:t>
      </w:r>
      <w:r w:rsidRPr="00147662">
        <w:rPr>
          <w:rFonts w:ascii="Calibri" w:hAnsi="Calibri"/>
        </w:rPr>
        <w:tab/>
      </w:r>
      <w:r w:rsidRPr="00147662">
        <w:rPr>
          <w:rFonts w:ascii="Calibri" w:hAnsi="Calibri"/>
          <w:b/>
        </w:rPr>
        <w:t>Site Transport</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Only licensed and authorised persons will drive site transport.  No person will ride in or on a vehicle unless adequate seating is provided, loads will be secured and the vehicle must not be overloaded.  All speed limits must be strictly observed.</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Correct regular maintenance of all vehicles on site is essential, and drivers should carry out basic daily checks of oil, water, tyres, lights, brakes etc.</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rPr>
        <w:tab/>
        <w:t>Refer to section 6 of this policy with regard to the prohibition on use of mobile telephones.</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b/>
        </w:rPr>
        <w:t>12.</w:t>
      </w:r>
      <w:r w:rsidRPr="00147662">
        <w:rPr>
          <w:rFonts w:ascii="Calibri" w:hAnsi="Calibri"/>
        </w:rPr>
        <w:tab/>
      </w:r>
      <w:r w:rsidRPr="00147662">
        <w:rPr>
          <w:rFonts w:ascii="Calibri" w:hAnsi="Calibri"/>
          <w:b/>
        </w:rPr>
        <w:t>Asbestos</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r>
      <w:bookmarkStart w:id="0" w:name="OLE_LINK1"/>
      <w:bookmarkStart w:id="1" w:name="OLE_LINK2"/>
      <w:r w:rsidRPr="00147662">
        <w:rPr>
          <w:rFonts w:ascii="Calibri" w:hAnsi="Calibri"/>
        </w:rPr>
        <w:t>The Control of Asbestos Regulations 20</w:t>
      </w:r>
      <w:r w:rsidR="00F03B7F">
        <w:rPr>
          <w:rFonts w:ascii="Calibri" w:hAnsi="Calibri"/>
        </w:rPr>
        <w:t>12</w:t>
      </w:r>
      <w:r w:rsidRPr="00147662">
        <w:rPr>
          <w:rFonts w:ascii="Calibri" w:hAnsi="Calibri"/>
        </w:rPr>
        <w:t xml:space="preserve"> place a duty upon employers to protect employees from the hazards of asbestos dust.  There is also a duty to identify and manage any asbestos materials present on Company premises.</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If during the course of work asbestos is found or suspected, work must immediately cease and the Contracts Manager to be informed. The suspect material must be left undisturbed and the area marked, and competent advice will be sought as to the appropriate action to take.  It is not easy to be sure if a material contains asbestos – if you see ANY fibrous material used as insulation, or cladding, then tell your foreman.</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If the presence of materials containing asbestos is established, the Company will comply with all existing procedures the Client has in place.  Details of such procedures must be given to the Company by the Client before work can commence.</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Any asbestos stripping will be carried out by a licensed specialist contractor who must comply with relevant regulations and codes of practice.</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 xml:space="preserve">Work </w:t>
      </w:r>
      <w:r>
        <w:rPr>
          <w:rFonts w:ascii="Calibri" w:hAnsi="Calibri"/>
        </w:rPr>
        <w:t>on any asbestos-containing materials, including asbestos insulation board, asbestos cement products, asbestos-containing textured coatings, will not be undertaken by employees or operatives where there is any foreseeable risk of the material being disturbed, cracked or broken by such work</w:t>
      </w:r>
      <w:r w:rsidRPr="00147662">
        <w:rPr>
          <w:rFonts w:ascii="Calibri" w:hAnsi="Calibri"/>
        </w:rPr>
        <w:t xml:space="preserve">.  </w:t>
      </w:r>
    </w:p>
    <w:bookmarkEnd w:id="0"/>
    <w:bookmarkEnd w:id="1"/>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b/>
        </w:rPr>
        <w:t>13.</w:t>
      </w:r>
      <w:r w:rsidRPr="00147662">
        <w:rPr>
          <w:rFonts w:ascii="Calibri" w:hAnsi="Calibri"/>
        </w:rPr>
        <w:tab/>
      </w:r>
      <w:r w:rsidRPr="00147662">
        <w:rPr>
          <w:rFonts w:ascii="Calibri" w:hAnsi="Calibri"/>
          <w:b/>
        </w:rPr>
        <w:t>Cartridge Tools</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Maintain cartridge tools in good safe condition and only use cartridge and nails recommended by manufacturer.</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rPr>
        <w:tab/>
        <w:t>Only competent persons, suitably trained and over 18 years of age are to use these tools.</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rPr>
        <w:tab/>
        <w:t>Suitable eye and ear protection must be used when these tools are in use.</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rPr>
        <w:tab/>
        <w:t>Never leave spent/unspent cartridges and nails lying about the site.</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b/>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b/>
        </w:rPr>
        <w:t>14.</w:t>
      </w:r>
      <w:r w:rsidRPr="00147662">
        <w:rPr>
          <w:rFonts w:ascii="Calibri" w:hAnsi="Calibri"/>
        </w:rPr>
        <w:tab/>
      </w:r>
      <w:r w:rsidRPr="00147662">
        <w:rPr>
          <w:rFonts w:ascii="Calibri" w:hAnsi="Calibri"/>
          <w:b/>
        </w:rPr>
        <w:t>Abrasive Wheels</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The Provision and Use of Work Equipment Regulations 1998 (and AcoP) require that only a competent person trained in use of such plant shall operate or change an abrasive wheel, and has been authorised to do so in writing by the Company.</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Properly maintain abrasive tools and ensure appropriate guards are set properly and used.</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Suitable eye protection must always be worn when wiring and operating abrasive tools.</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b/>
        </w:rPr>
      </w:pPr>
    </w:p>
    <w:p w:rsidR="008106E3" w:rsidRPr="00147662" w:rsidRDefault="008106E3" w:rsidP="008106E3">
      <w:pPr>
        <w:tabs>
          <w:tab w:val="left" w:pos="567"/>
          <w:tab w:val="left" w:pos="1134"/>
          <w:tab w:val="left" w:pos="1701"/>
          <w:tab w:val="left" w:pos="2268"/>
        </w:tabs>
        <w:ind w:left="811" w:hanging="811"/>
        <w:rPr>
          <w:rFonts w:ascii="Calibri" w:hAnsi="Calibri"/>
        </w:rPr>
      </w:pPr>
      <w:r w:rsidRPr="00147662">
        <w:rPr>
          <w:rFonts w:ascii="Calibri" w:hAnsi="Calibri"/>
          <w:b/>
        </w:rPr>
        <w:t>15.</w:t>
      </w:r>
      <w:r w:rsidRPr="00147662">
        <w:rPr>
          <w:rFonts w:ascii="Calibri" w:hAnsi="Calibri"/>
        </w:rPr>
        <w:tab/>
      </w:r>
      <w:r w:rsidRPr="00147662">
        <w:rPr>
          <w:rFonts w:ascii="Calibri" w:hAnsi="Calibri"/>
          <w:b/>
        </w:rPr>
        <w:t>Fire Precautions</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The Company has a substantial capital investment in its buildings, equipment and stock and it is a priority requirement to protect this investment against losses due to fire.</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 xml:space="preserve">Fire extinguishers must be properly maintained, kept in a prominent position.  All employees must fully understand the basic principles of fire prevention and fire fighting, and be trained in the correct choice and use of fire extinguishers and other equipment.  </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Ensure all site personnel are aware of procedures to be followed in the event of a fire alarm/evacuation situation.</w:t>
      </w:r>
    </w:p>
    <w:p w:rsidR="008106E3" w:rsidRPr="00147662" w:rsidRDefault="008106E3" w:rsidP="008106E3">
      <w:pPr>
        <w:tabs>
          <w:tab w:val="left" w:pos="567"/>
          <w:tab w:val="left" w:pos="1134"/>
          <w:tab w:val="left" w:pos="1701"/>
          <w:tab w:val="left" w:pos="2268"/>
        </w:tabs>
        <w:ind w:left="810" w:hanging="810"/>
        <w:rPr>
          <w:rFonts w:ascii="Calibri" w:hAnsi="Calibri"/>
        </w:rPr>
      </w:pPr>
    </w:p>
    <w:p w:rsidR="008106E3" w:rsidRPr="00147662" w:rsidRDefault="008106E3" w:rsidP="008106E3">
      <w:pPr>
        <w:tabs>
          <w:tab w:val="left" w:pos="567"/>
          <w:tab w:val="left" w:pos="1134"/>
          <w:tab w:val="left" w:pos="1701"/>
          <w:tab w:val="left" w:pos="2268"/>
        </w:tabs>
        <w:ind w:left="810" w:hanging="810"/>
        <w:rPr>
          <w:rFonts w:ascii="Calibri" w:hAnsi="Calibri"/>
        </w:rPr>
      </w:pPr>
      <w:r w:rsidRPr="00147662">
        <w:rPr>
          <w:rFonts w:ascii="Calibri" w:hAnsi="Calibri"/>
        </w:rPr>
        <w:tab/>
        <w:t>Note the following precautions:</w:t>
      </w:r>
    </w:p>
    <w:p w:rsidR="008106E3" w:rsidRPr="00147662" w:rsidRDefault="008106E3" w:rsidP="008106E3">
      <w:pPr>
        <w:numPr>
          <w:ilvl w:val="0"/>
          <w:numId w:val="34"/>
        </w:numPr>
        <w:tabs>
          <w:tab w:val="left" w:pos="567"/>
          <w:tab w:val="left" w:pos="1134"/>
          <w:tab w:val="left" w:pos="1701"/>
          <w:tab w:val="left" w:pos="2268"/>
        </w:tabs>
        <w:spacing w:after="120"/>
        <w:rPr>
          <w:rFonts w:ascii="Calibri" w:hAnsi="Calibri"/>
        </w:rPr>
      </w:pPr>
      <w:r w:rsidRPr="00147662">
        <w:rPr>
          <w:rFonts w:ascii="Calibri" w:hAnsi="Calibri"/>
        </w:rPr>
        <w:t>Work including welding, burning etc. must be carefully contained and appropriate fire equipment available for immediate use.</w:t>
      </w:r>
    </w:p>
    <w:p w:rsidR="008106E3" w:rsidRPr="00147662" w:rsidRDefault="008106E3" w:rsidP="008106E3">
      <w:pPr>
        <w:numPr>
          <w:ilvl w:val="0"/>
          <w:numId w:val="34"/>
        </w:numPr>
        <w:tabs>
          <w:tab w:val="left" w:pos="567"/>
          <w:tab w:val="left" w:pos="1134"/>
          <w:tab w:val="left" w:pos="1701"/>
          <w:tab w:val="left" w:pos="2268"/>
        </w:tabs>
        <w:spacing w:after="120"/>
        <w:rPr>
          <w:rFonts w:ascii="Calibri" w:hAnsi="Calibri"/>
        </w:rPr>
      </w:pPr>
      <w:r w:rsidRPr="00147662">
        <w:rPr>
          <w:rFonts w:ascii="Calibri" w:hAnsi="Calibri"/>
        </w:rPr>
        <w:t>Highly flammable liquids and gases must be stored in accordance with legal requirements of the Dangerous Substances and Explosive Atmospheres Regulations 2002, and associated ACoPs.</w:t>
      </w:r>
    </w:p>
    <w:p w:rsidR="008106E3" w:rsidRPr="00147662" w:rsidRDefault="008106E3" w:rsidP="008106E3">
      <w:pPr>
        <w:numPr>
          <w:ilvl w:val="0"/>
          <w:numId w:val="34"/>
        </w:numPr>
        <w:tabs>
          <w:tab w:val="left" w:pos="567"/>
          <w:tab w:val="left" w:pos="1134"/>
          <w:tab w:val="left" w:pos="1701"/>
          <w:tab w:val="left" w:pos="2268"/>
        </w:tabs>
        <w:spacing w:after="120"/>
        <w:rPr>
          <w:rFonts w:ascii="Calibri" w:hAnsi="Calibri"/>
        </w:rPr>
      </w:pPr>
      <w:r w:rsidRPr="00147662">
        <w:rPr>
          <w:rFonts w:ascii="Calibri" w:hAnsi="Calibri"/>
        </w:rPr>
        <w:t>Disposal of all flammable rubbish quickly and never allow it to accumulate.</w:t>
      </w:r>
    </w:p>
    <w:p w:rsidR="008106E3" w:rsidRPr="00147662" w:rsidRDefault="008106E3" w:rsidP="008106E3">
      <w:pPr>
        <w:numPr>
          <w:ilvl w:val="0"/>
          <w:numId w:val="34"/>
        </w:numPr>
        <w:tabs>
          <w:tab w:val="left" w:pos="567"/>
          <w:tab w:val="left" w:pos="1134"/>
          <w:tab w:val="left" w:pos="1701"/>
          <w:tab w:val="left" w:pos="2268"/>
        </w:tabs>
        <w:rPr>
          <w:rFonts w:ascii="Calibri" w:hAnsi="Calibri"/>
        </w:rPr>
      </w:pPr>
      <w:r w:rsidRPr="00147662">
        <w:rPr>
          <w:rFonts w:ascii="Calibri" w:hAnsi="Calibri"/>
        </w:rPr>
        <w:t>Always observe ‘No Smoking’ signs and do not smoke or carry out any hot work in the vicinity of flammable materials.</w:t>
      </w:r>
    </w:p>
    <w:p w:rsidR="008106E3" w:rsidRPr="00147662" w:rsidRDefault="008106E3" w:rsidP="008106E3">
      <w:pPr>
        <w:tabs>
          <w:tab w:val="left" w:pos="567"/>
          <w:tab w:val="left" w:pos="1134"/>
          <w:tab w:val="left" w:pos="1701"/>
          <w:tab w:val="left" w:pos="2268"/>
        </w:tabs>
        <w:ind w:left="1620" w:hanging="1530"/>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Fire drills for Head Office are held at annual intervals, and controls and procedures in place are regularly checked to ensure compliance with t</w:t>
      </w:r>
      <w:r w:rsidR="00F03B7F">
        <w:rPr>
          <w:rFonts w:ascii="Calibri" w:hAnsi="Calibri"/>
        </w:rPr>
        <w:t xml:space="preserve">he standards laid down in the </w:t>
      </w:r>
      <w:r w:rsidRPr="00147662">
        <w:rPr>
          <w:rFonts w:ascii="Calibri" w:hAnsi="Calibri"/>
        </w:rPr>
        <w:t>Regulatory Reform (Fire Safety) Order 2005 .  A fire risk assessment has been undertaken, and emergency evacuation procedures are displayed.</w:t>
      </w:r>
    </w:p>
    <w:p w:rsidR="008106E3" w:rsidRPr="00147662" w:rsidRDefault="008106E3" w:rsidP="008106E3">
      <w:pPr>
        <w:tabs>
          <w:tab w:val="left" w:pos="567"/>
          <w:tab w:val="left" w:pos="1134"/>
          <w:tab w:val="left" w:pos="1701"/>
          <w:tab w:val="left" w:pos="2268"/>
        </w:tabs>
        <w:ind w:left="1620" w:hanging="1530"/>
        <w:rPr>
          <w:rFonts w:ascii="Calibri" w:hAnsi="Calibri"/>
        </w:rPr>
      </w:pPr>
    </w:p>
    <w:p w:rsidR="008106E3" w:rsidRPr="00147662" w:rsidRDefault="008106E3" w:rsidP="008106E3">
      <w:pPr>
        <w:tabs>
          <w:tab w:val="left" w:pos="567"/>
          <w:tab w:val="left" w:pos="1134"/>
          <w:tab w:val="left" w:pos="1701"/>
          <w:tab w:val="left" w:pos="2268"/>
        </w:tabs>
        <w:ind w:left="1620" w:hanging="1530"/>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b/>
        </w:rPr>
        <w:t>16.</w:t>
      </w:r>
      <w:r w:rsidRPr="00147662">
        <w:rPr>
          <w:rFonts w:ascii="Calibri" w:hAnsi="Calibri"/>
        </w:rPr>
        <w:tab/>
      </w:r>
      <w:r w:rsidRPr="00147662">
        <w:rPr>
          <w:rFonts w:ascii="Calibri" w:hAnsi="Calibri"/>
          <w:b/>
        </w:rPr>
        <w:t>First Aid</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In accordance with the Health and Safety (First Aid) Regulations</w:t>
      </w:r>
      <w:r w:rsidR="00F03B7F">
        <w:rPr>
          <w:rFonts w:ascii="Calibri" w:hAnsi="Calibri"/>
        </w:rPr>
        <w:t xml:space="preserve"> 1981 (as amended October 2013)</w:t>
      </w:r>
      <w:r w:rsidRPr="00147662">
        <w:rPr>
          <w:rFonts w:ascii="Calibri" w:hAnsi="Calibri"/>
        </w:rPr>
        <w:t>, provision will be made for first aid both on Company premises and on site.  Immediate and proper examination and treatment of an injury may save life and will reduce pain.</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First aid provision of personnel and equipment is based upon the risks identified with each particular contract.</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An Appointed Person must be available at every workplace to provide assistance in the event of injury.  In certain circumstances, which will be identified by the Contracts Manager, a trained first aider will be required on site.  Any Company personnel who wish to train as first aiders will be encouraged to do so.</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A first aid box containing only first aid material must be readily available at work, and   materials must be promptly replaced when used.  The whereabouts of first aid materials and identities of Appointed Persons/first aiders must be prominently displayed.  Where first aid provision is made available for sub-contractors, this will be formally notified to them in writing as part of the shared arrangements provision.</w:t>
      </w:r>
    </w:p>
    <w:p w:rsidR="008106E3" w:rsidRDefault="008106E3" w:rsidP="00F03B7F">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720" w:hanging="630"/>
        <w:rPr>
          <w:rFonts w:ascii="Calibri" w:hAnsi="Calibri"/>
        </w:rPr>
      </w:pPr>
    </w:p>
    <w:p w:rsidR="008106E3" w:rsidRPr="00147662" w:rsidRDefault="008106E3" w:rsidP="008106E3">
      <w:pPr>
        <w:tabs>
          <w:tab w:val="left" w:pos="567"/>
          <w:tab w:val="left" w:pos="1134"/>
          <w:tab w:val="left" w:pos="1701"/>
          <w:tab w:val="left" w:pos="2268"/>
        </w:tabs>
        <w:ind w:left="720" w:hanging="630"/>
        <w:rPr>
          <w:rFonts w:ascii="Calibri" w:hAnsi="Calibri"/>
        </w:rPr>
      </w:pPr>
      <w:r w:rsidRPr="00147662">
        <w:rPr>
          <w:rFonts w:ascii="Calibri" w:hAnsi="Calibri"/>
          <w:b/>
        </w:rPr>
        <w:t>17.</w:t>
      </w:r>
      <w:r w:rsidRPr="00147662">
        <w:rPr>
          <w:rFonts w:ascii="Calibri" w:hAnsi="Calibri"/>
        </w:rPr>
        <w:tab/>
      </w:r>
      <w:r w:rsidRPr="00147662">
        <w:rPr>
          <w:rFonts w:ascii="Calibri" w:hAnsi="Calibri"/>
          <w:b/>
        </w:rPr>
        <w:t xml:space="preserve">Manual Handling </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 xml:space="preserve">The Manual Handling </w:t>
      </w:r>
      <w:r w:rsidRPr="00147662">
        <w:rPr>
          <w:rFonts w:ascii="Calibri" w:hAnsi="Calibri"/>
          <w:bCs/>
        </w:rPr>
        <w:t>Operations Regulations 1992</w:t>
      </w:r>
      <w:r w:rsidRPr="00147662">
        <w:rPr>
          <w:rFonts w:ascii="Calibri" w:hAnsi="Calibri"/>
        </w:rPr>
        <w:t xml:space="preserve"> apply to work activity where human effort, as opposed to mechanical means, is used to transport, lift or support a load.  The risk assessment should identify any manual handling necessary to carry out a work activity and the following procedure adopted:</w:t>
      </w:r>
    </w:p>
    <w:p w:rsidR="008106E3" w:rsidRPr="00147662" w:rsidRDefault="008106E3" w:rsidP="008106E3">
      <w:pPr>
        <w:tabs>
          <w:tab w:val="left" w:pos="567"/>
          <w:tab w:val="left" w:pos="1134"/>
          <w:tab w:val="left" w:pos="1701"/>
          <w:tab w:val="left" w:pos="2268"/>
        </w:tabs>
        <w:spacing w:after="120"/>
        <w:ind w:left="1134" w:hanging="567"/>
        <w:rPr>
          <w:rFonts w:ascii="Calibri" w:hAnsi="Calibri"/>
        </w:rPr>
      </w:pPr>
      <w:r w:rsidRPr="00147662">
        <w:rPr>
          <w:rFonts w:ascii="Calibri" w:hAnsi="Calibri"/>
        </w:rPr>
        <w:t>1.</w:t>
      </w:r>
      <w:r w:rsidRPr="00147662">
        <w:rPr>
          <w:rFonts w:ascii="Calibri" w:hAnsi="Calibri"/>
        </w:rPr>
        <w:tab/>
        <w:t>Consideration to eliminate manual handling by use of mechanical equipment, e.g. hoists, fork lift etc.</w:t>
      </w:r>
    </w:p>
    <w:p w:rsidR="008106E3" w:rsidRPr="00147662" w:rsidRDefault="008106E3" w:rsidP="008106E3">
      <w:pPr>
        <w:tabs>
          <w:tab w:val="left" w:pos="567"/>
          <w:tab w:val="left" w:pos="1134"/>
          <w:tab w:val="left" w:pos="1701"/>
          <w:tab w:val="left" w:pos="2268"/>
        </w:tabs>
        <w:spacing w:after="120"/>
        <w:ind w:left="1134" w:hanging="567"/>
        <w:rPr>
          <w:rFonts w:ascii="Calibri" w:hAnsi="Calibri"/>
        </w:rPr>
      </w:pPr>
      <w:r w:rsidRPr="00147662">
        <w:rPr>
          <w:rFonts w:ascii="Calibri" w:hAnsi="Calibri"/>
        </w:rPr>
        <w:t>2.</w:t>
      </w:r>
      <w:r w:rsidRPr="00147662">
        <w:rPr>
          <w:rFonts w:ascii="Calibri" w:hAnsi="Calibri"/>
        </w:rPr>
        <w:tab/>
        <w:t>If manual handling cannot be eliminated a specific assessment is required of the possibility of injury.  The assessment is to identify any foreseeable problem and the measure required to deal with them.  The results of the assessment must be recorded on the approved Company form (see Appendix).</w:t>
      </w:r>
    </w:p>
    <w:p w:rsidR="008106E3" w:rsidRPr="00147662" w:rsidRDefault="008106E3" w:rsidP="008106E3">
      <w:pPr>
        <w:tabs>
          <w:tab w:val="left" w:pos="567"/>
          <w:tab w:val="left" w:pos="1134"/>
          <w:tab w:val="left" w:pos="1701"/>
          <w:tab w:val="left" w:pos="2268"/>
        </w:tabs>
        <w:spacing w:after="120"/>
        <w:ind w:left="1134" w:hanging="567"/>
        <w:rPr>
          <w:rFonts w:ascii="Calibri" w:hAnsi="Calibri"/>
        </w:rPr>
      </w:pPr>
      <w:r w:rsidRPr="00147662">
        <w:rPr>
          <w:rFonts w:ascii="Calibri" w:hAnsi="Calibri"/>
        </w:rPr>
        <w:t>3.</w:t>
      </w:r>
      <w:r w:rsidRPr="00147662">
        <w:rPr>
          <w:rFonts w:ascii="Calibri" w:hAnsi="Calibri"/>
        </w:rPr>
        <w:tab/>
        <w:t>In the case of any manual handling operation where a significant risk has been identified, a written procedure is to be established.</w:t>
      </w:r>
    </w:p>
    <w:p w:rsidR="008106E3" w:rsidRPr="00147662" w:rsidRDefault="008106E3" w:rsidP="008106E3">
      <w:pPr>
        <w:tabs>
          <w:tab w:val="left" w:pos="567"/>
          <w:tab w:val="left" w:pos="1134"/>
          <w:tab w:val="left" w:pos="1701"/>
          <w:tab w:val="left" w:pos="2268"/>
        </w:tabs>
        <w:spacing w:after="120"/>
        <w:ind w:left="1134" w:hanging="567"/>
        <w:rPr>
          <w:rFonts w:ascii="Calibri" w:hAnsi="Calibri"/>
        </w:rPr>
      </w:pPr>
      <w:r w:rsidRPr="00147662">
        <w:rPr>
          <w:rFonts w:ascii="Calibri" w:hAnsi="Calibri"/>
        </w:rPr>
        <w:t>4.</w:t>
      </w:r>
      <w:r w:rsidRPr="00147662">
        <w:rPr>
          <w:rFonts w:ascii="Calibri" w:hAnsi="Calibri"/>
        </w:rPr>
        <w:tab/>
        <w:t>All operatives affected are to be informed of the procedure required and the need for strict compliance.</w:t>
      </w:r>
    </w:p>
    <w:p w:rsidR="008106E3" w:rsidRPr="00147662" w:rsidRDefault="008106E3" w:rsidP="008106E3">
      <w:pPr>
        <w:tabs>
          <w:tab w:val="left" w:pos="567"/>
          <w:tab w:val="left" w:pos="1134"/>
          <w:tab w:val="left" w:pos="1701"/>
          <w:tab w:val="left" w:pos="2268"/>
        </w:tabs>
        <w:spacing w:after="120"/>
        <w:ind w:left="1134" w:hanging="567"/>
        <w:rPr>
          <w:rFonts w:ascii="Calibri" w:hAnsi="Calibri"/>
        </w:rPr>
      </w:pPr>
      <w:r w:rsidRPr="00147662">
        <w:rPr>
          <w:rFonts w:ascii="Calibri" w:hAnsi="Calibri"/>
        </w:rPr>
        <w:t>5.</w:t>
      </w:r>
      <w:r w:rsidRPr="00147662">
        <w:rPr>
          <w:rFonts w:ascii="Calibri" w:hAnsi="Calibri"/>
        </w:rPr>
        <w:tab/>
        <w:t>Procedures adopted are to be monitored and reviewed to ensure effectiveness, and altered as necessary.</w:t>
      </w:r>
    </w:p>
    <w:p w:rsidR="008106E3" w:rsidRPr="00147662" w:rsidRDefault="008106E3" w:rsidP="008106E3">
      <w:pPr>
        <w:tabs>
          <w:tab w:val="left" w:pos="567"/>
          <w:tab w:val="left" w:pos="1134"/>
          <w:tab w:val="left" w:pos="1701"/>
          <w:tab w:val="left" w:pos="2268"/>
        </w:tabs>
        <w:ind w:left="1134" w:hanging="567"/>
        <w:rPr>
          <w:rFonts w:ascii="Calibri" w:hAnsi="Calibri"/>
        </w:rPr>
      </w:pPr>
      <w:r w:rsidRPr="00147662">
        <w:rPr>
          <w:rFonts w:ascii="Calibri" w:hAnsi="Calibri"/>
        </w:rPr>
        <w:t>6.</w:t>
      </w:r>
      <w:r w:rsidRPr="00147662">
        <w:rPr>
          <w:rFonts w:ascii="Calibri" w:hAnsi="Calibri"/>
        </w:rPr>
        <w:tab/>
        <w:t>Operatives involved in any manual handling which requires lifting will be trained in the correct technique to be used.</w:t>
      </w:r>
    </w:p>
    <w:p w:rsidR="008106E3" w:rsidRPr="00147662" w:rsidRDefault="008106E3" w:rsidP="008106E3">
      <w:pPr>
        <w:tabs>
          <w:tab w:val="left" w:pos="567"/>
          <w:tab w:val="left" w:pos="1134"/>
          <w:tab w:val="left" w:pos="1701"/>
          <w:tab w:val="left" w:pos="2268"/>
        </w:tabs>
        <w:ind w:left="1620" w:hanging="1530"/>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following points should be considered when formulating a procedure:</w:t>
      </w:r>
    </w:p>
    <w:p w:rsidR="008106E3" w:rsidRPr="00147662" w:rsidRDefault="008106E3" w:rsidP="008106E3">
      <w:pPr>
        <w:numPr>
          <w:ilvl w:val="3"/>
          <w:numId w:val="35"/>
        </w:numPr>
        <w:tabs>
          <w:tab w:val="left" w:pos="567"/>
          <w:tab w:val="left" w:pos="1134"/>
          <w:tab w:val="left" w:pos="1701"/>
          <w:tab w:val="left" w:pos="2268"/>
        </w:tabs>
        <w:spacing w:after="120"/>
        <w:ind w:left="1134" w:hanging="567"/>
        <w:rPr>
          <w:rFonts w:ascii="Calibri" w:hAnsi="Calibri"/>
        </w:rPr>
      </w:pPr>
      <w:r w:rsidRPr="00147662">
        <w:rPr>
          <w:rFonts w:ascii="Calibri" w:hAnsi="Calibri"/>
        </w:rPr>
        <w:t>Use of some mechanical assistance to make task easier, e.g. gin wheel, ropes, etc.</w:t>
      </w:r>
    </w:p>
    <w:p w:rsidR="008106E3" w:rsidRPr="00147662" w:rsidRDefault="008106E3" w:rsidP="008106E3">
      <w:pPr>
        <w:numPr>
          <w:ilvl w:val="3"/>
          <w:numId w:val="35"/>
        </w:numPr>
        <w:tabs>
          <w:tab w:val="left" w:pos="567"/>
          <w:tab w:val="left" w:pos="1134"/>
          <w:tab w:val="left" w:pos="1701"/>
          <w:tab w:val="left" w:pos="2268"/>
        </w:tabs>
        <w:spacing w:after="120"/>
        <w:ind w:left="1134" w:hanging="567"/>
        <w:rPr>
          <w:rFonts w:ascii="Calibri" w:hAnsi="Calibri"/>
        </w:rPr>
      </w:pPr>
      <w:r w:rsidRPr="00147662">
        <w:rPr>
          <w:rFonts w:ascii="Calibri" w:hAnsi="Calibri"/>
        </w:rPr>
        <w:t>Make load lighter and smaller.</w:t>
      </w:r>
    </w:p>
    <w:p w:rsidR="008106E3" w:rsidRPr="00147662" w:rsidRDefault="008106E3" w:rsidP="008106E3">
      <w:pPr>
        <w:numPr>
          <w:ilvl w:val="3"/>
          <w:numId w:val="35"/>
        </w:numPr>
        <w:tabs>
          <w:tab w:val="left" w:pos="567"/>
          <w:tab w:val="left" w:pos="1134"/>
          <w:tab w:val="left" w:pos="1701"/>
          <w:tab w:val="left" w:pos="2268"/>
        </w:tabs>
        <w:spacing w:after="120"/>
        <w:ind w:left="1134" w:hanging="567"/>
        <w:rPr>
          <w:rFonts w:ascii="Calibri" w:hAnsi="Calibri"/>
        </w:rPr>
      </w:pPr>
      <w:r w:rsidRPr="00147662">
        <w:rPr>
          <w:rFonts w:ascii="Calibri" w:hAnsi="Calibri"/>
        </w:rPr>
        <w:t>Increase space and keep area free from obstructions.</w:t>
      </w:r>
    </w:p>
    <w:p w:rsidR="008106E3" w:rsidRPr="00147662" w:rsidRDefault="008106E3" w:rsidP="008106E3">
      <w:pPr>
        <w:numPr>
          <w:ilvl w:val="3"/>
          <w:numId w:val="35"/>
        </w:numPr>
        <w:tabs>
          <w:tab w:val="left" w:pos="567"/>
          <w:tab w:val="left" w:pos="1134"/>
          <w:tab w:val="left" w:pos="1701"/>
          <w:tab w:val="left" w:pos="2268"/>
        </w:tabs>
        <w:spacing w:after="120"/>
        <w:ind w:left="1134" w:hanging="567"/>
        <w:rPr>
          <w:rFonts w:ascii="Calibri" w:hAnsi="Calibri"/>
        </w:rPr>
      </w:pPr>
      <w:r w:rsidRPr="00147662">
        <w:rPr>
          <w:rFonts w:ascii="Calibri" w:hAnsi="Calibri"/>
        </w:rPr>
        <w:t>Capacity and knowledge of operative.</w:t>
      </w:r>
    </w:p>
    <w:p w:rsidR="008106E3" w:rsidRPr="00147662" w:rsidRDefault="008106E3" w:rsidP="008106E3">
      <w:pPr>
        <w:numPr>
          <w:ilvl w:val="3"/>
          <w:numId w:val="35"/>
        </w:numPr>
        <w:tabs>
          <w:tab w:val="left" w:pos="567"/>
          <w:tab w:val="left" w:pos="1134"/>
          <w:tab w:val="left" w:pos="1701"/>
          <w:tab w:val="left" w:pos="2268"/>
        </w:tabs>
        <w:ind w:left="1134" w:hanging="567"/>
        <w:rPr>
          <w:rFonts w:ascii="Calibri" w:hAnsi="Calibri"/>
        </w:rPr>
      </w:pPr>
      <w:r>
        <w:rPr>
          <w:rFonts w:ascii="Calibri" w:hAnsi="Calibri"/>
        </w:rPr>
        <w:t>I</w:t>
      </w:r>
      <w:r w:rsidRPr="00147662">
        <w:rPr>
          <w:rFonts w:ascii="Calibri" w:hAnsi="Calibri"/>
        </w:rPr>
        <w:t>nstruction and advice on good handling techniques.</w:t>
      </w:r>
    </w:p>
    <w:p w:rsidR="008106E3" w:rsidRPr="00147662" w:rsidRDefault="008106E3" w:rsidP="008106E3">
      <w:pPr>
        <w:tabs>
          <w:tab w:val="left" w:pos="567"/>
          <w:tab w:val="left" w:pos="1134"/>
          <w:tab w:val="left" w:pos="1701"/>
          <w:tab w:val="left" w:pos="2268"/>
        </w:tabs>
        <w:ind w:left="567" w:firstLine="567"/>
        <w:rPr>
          <w:rFonts w:ascii="Calibri" w:hAnsi="Calibri"/>
        </w:rPr>
      </w:pPr>
    </w:p>
    <w:p w:rsidR="008106E3" w:rsidRPr="00147662" w:rsidRDefault="008106E3" w:rsidP="008106E3">
      <w:pPr>
        <w:pStyle w:val="BodyTextIndent2"/>
        <w:tabs>
          <w:tab w:val="clear" w:pos="709"/>
          <w:tab w:val="clear" w:pos="3060"/>
          <w:tab w:val="clear" w:pos="3870"/>
          <w:tab w:val="clear" w:pos="4410"/>
          <w:tab w:val="clear" w:pos="9360"/>
          <w:tab w:val="left" w:pos="567"/>
          <w:tab w:val="left" w:pos="1134"/>
          <w:tab w:val="left" w:pos="1701"/>
          <w:tab w:val="left" w:pos="2268"/>
        </w:tabs>
        <w:ind w:left="567" w:firstLine="0"/>
        <w:rPr>
          <w:rFonts w:ascii="Calibri" w:hAnsi="Calibri"/>
        </w:rPr>
      </w:pPr>
      <w:r w:rsidRPr="00147662">
        <w:rPr>
          <w:rFonts w:ascii="Calibri" w:hAnsi="Calibri"/>
        </w:rPr>
        <w:t>The risk assessments will be undertaken by the Contracts Manager who will ensure that any additional risk control measures identified are implemented.</w:t>
      </w:r>
    </w:p>
    <w:p w:rsidR="008106E3" w:rsidRPr="00147662" w:rsidRDefault="008106E3" w:rsidP="008106E3">
      <w:pPr>
        <w:tabs>
          <w:tab w:val="left" w:pos="567"/>
          <w:tab w:val="left" w:pos="1134"/>
          <w:tab w:val="left" w:pos="1701"/>
          <w:tab w:val="left" w:pos="2268"/>
        </w:tabs>
        <w:ind w:left="1620" w:hanging="1530"/>
        <w:rPr>
          <w:rFonts w:ascii="Calibri" w:hAnsi="Calibri"/>
        </w:rPr>
      </w:pPr>
    </w:p>
    <w:p w:rsidR="008106E3" w:rsidRPr="00147662" w:rsidRDefault="008106E3" w:rsidP="008106E3">
      <w:pPr>
        <w:tabs>
          <w:tab w:val="left" w:pos="567"/>
          <w:tab w:val="left" w:pos="1134"/>
          <w:tab w:val="left" w:pos="1701"/>
          <w:tab w:val="left" w:pos="2268"/>
        </w:tabs>
        <w:ind w:left="1620" w:hanging="1530"/>
        <w:rPr>
          <w:rFonts w:ascii="Calibri" w:hAnsi="Calibri"/>
        </w:rPr>
      </w:pPr>
    </w:p>
    <w:p w:rsidR="008106E3" w:rsidRPr="00147662" w:rsidRDefault="008106E3" w:rsidP="008106E3">
      <w:pPr>
        <w:tabs>
          <w:tab w:val="left" w:pos="567"/>
          <w:tab w:val="left" w:pos="1134"/>
          <w:tab w:val="left" w:pos="1701"/>
          <w:tab w:val="left" w:pos="2268"/>
        </w:tabs>
        <w:ind w:left="1620" w:hanging="1530"/>
        <w:rPr>
          <w:rFonts w:ascii="Calibri" w:hAnsi="Calibri"/>
        </w:rPr>
      </w:pPr>
      <w:r w:rsidRPr="00147662">
        <w:rPr>
          <w:rFonts w:ascii="Calibri" w:hAnsi="Calibri"/>
          <w:b/>
        </w:rPr>
        <w:t>18.</w:t>
      </w:r>
      <w:r w:rsidRPr="00147662">
        <w:rPr>
          <w:rFonts w:ascii="Calibri" w:hAnsi="Calibri"/>
          <w:b/>
        </w:rPr>
        <w:tab/>
        <w:t>Waste Removal</w:t>
      </w:r>
    </w:p>
    <w:p w:rsidR="008106E3" w:rsidRPr="00147662" w:rsidRDefault="008106E3" w:rsidP="00F03B7F">
      <w:pPr>
        <w:tabs>
          <w:tab w:val="left" w:pos="567"/>
          <w:tab w:val="left" w:pos="1134"/>
          <w:tab w:val="left" w:pos="1701"/>
          <w:tab w:val="left" w:pos="2268"/>
        </w:tabs>
        <w:ind w:left="567" w:hanging="567"/>
        <w:rPr>
          <w:rFonts w:ascii="Calibri" w:hAnsi="Calibri"/>
        </w:rPr>
      </w:pPr>
      <w:r w:rsidRPr="00147662">
        <w:rPr>
          <w:rFonts w:ascii="Calibri" w:hAnsi="Calibri"/>
        </w:rPr>
        <w:tab/>
        <w:t>The Company is committed to removing waste generated from its operations in a manner which does not expose any person to risk.  The Company is aware of the Hazardous Waste Regulations, and under its duty of care will ensure that all waste carriers appointed are correctly licensed with the Environment Agency, and dispose of any hazardous waste to a licensed site.</w:t>
      </w:r>
    </w:p>
    <w:p w:rsidR="008106E3" w:rsidRPr="00147662" w:rsidRDefault="008106E3" w:rsidP="008106E3">
      <w:pPr>
        <w:tabs>
          <w:tab w:val="left" w:pos="567"/>
          <w:tab w:val="left" w:pos="1134"/>
          <w:tab w:val="left" w:pos="1701"/>
          <w:tab w:val="left" w:pos="2268"/>
        </w:tabs>
        <w:ind w:left="567" w:hanging="567"/>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 xml:space="preserve">The Company holds a current Certificate of Registration under the Control of Pollution (Amendment) Act 1989. </w:t>
      </w:r>
    </w:p>
    <w:p w:rsidR="008106E3" w:rsidRPr="00147662" w:rsidRDefault="008106E3" w:rsidP="008106E3">
      <w:pPr>
        <w:tabs>
          <w:tab w:val="left" w:pos="567"/>
          <w:tab w:val="left" w:pos="1134"/>
          <w:tab w:val="left" w:pos="1701"/>
          <w:tab w:val="left" w:pos="2268"/>
        </w:tabs>
        <w:ind w:left="720" w:hanging="630"/>
        <w:rPr>
          <w:rFonts w:ascii="Calibri" w:hAnsi="Calibri"/>
        </w:rPr>
      </w:pPr>
    </w:p>
    <w:p w:rsidR="008106E3" w:rsidRDefault="008106E3" w:rsidP="008106E3">
      <w:pPr>
        <w:tabs>
          <w:tab w:val="left" w:pos="567"/>
          <w:tab w:val="left" w:pos="1134"/>
          <w:tab w:val="left" w:pos="1701"/>
          <w:tab w:val="left" w:pos="2268"/>
        </w:tabs>
        <w:rPr>
          <w:rFonts w:ascii="Calibri" w:hAnsi="Calibri"/>
          <w:b/>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b/>
        </w:rPr>
        <w:t>19.</w:t>
      </w:r>
      <w:r w:rsidRPr="00147662">
        <w:rPr>
          <w:rFonts w:ascii="Calibri" w:hAnsi="Calibri"/>
          <w:b/>
        </w:rPr>
        <w:tab/>
        <w:t>Petroleum Spirit</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The Company may undertake maintenance work and refurbishment operations at petrol stations.</w:t>
      </w:r>
    </w:p>
    <w:p w:rsidR="008106E3" w:rsidRPr="00147662" w:rsidRDefault="008106E3" w:rsidP="008106E3">
      <w:pPr>
        <w:tabs>
          <w:tab w:val="left" w:pos="567"/>
          <w:tab w:val="left" w:pos="1134"/>
          <w:tab w:val="left" w:pos="1701"/>
          <w:tab w:val="left" w:pos="2268"/>
        </w:tabs>
        <w:ind w:left="720" w:hanging="1530"/>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All works at licensed petroleum sites are overseen by a Petroleum Officer to comply with the Dangerous Substances and Explosive Atmospheres Regulations 2002, and all applicable local bye-laws.</w:t>
      </w:r>
    </w:p>
    <w:p w:rsidR="008106E3" w:rsidRPr="00147662" w:rsidRDefault="008106E3" w:rsidP="008106E3">
      <w:pPr>
        <w:tabs>
          <w:tab w:val="left" w:pos="567"/>
          <w:tab w:val="left" w:pos="1134"/>
          <w:tab w:val="left" w:pos="1701"/>
          <w:tab w:val="left" w:pos="2268"/>
        </w:tabs>
        <w:ind w:left="1620" w:hanging="1530"/>
        <w:rPr>
          <w:rFonts w:ascii="Calibri" w:hAnsi="Calibri"/>
        </w:rPr>
      </w:pPr>
    </w:p>
    <w:p w:rsidR="008106E3" w:rsidRDefault="008106E3" w:rsidP="008106E3">
      <w:pPr>
        <w:tabs>
          <w:tab w:val="left" w:pos="567"/>
          <w:tab w:val="left" w:pos="1134"/>
          <w:tab w:val="left" w:pos="1701"/>
          <w:tab w:val="left" w:pos="2268"/>
        </w:tabs>
        <w:ind w:left="1620" w:hanging="1530"/>
        <w:rPr>
          <w:rFonts w:ascii="Calibri" w:hAnsi="Calibri"/>
        </w:rPr>
      </w:pPr>
      <w:r w:rsidRPr="00147662">
        <w:rPr>
          <w:rFonts w:ascii="Calibri" w:hAnsi="Calibri"/>
        </w:rPr>
        <w:tab/>
      </w:r>
    </w:p>
    <w:p w:rsidR="00F03B7F" w:rsidRDefault="00F03B7F" w:rsidP="008106E3">
      <w:pPr>
        <w:tabs>
          <w:tab w:val="left" w:pos="567"/>
          <w:tab w:val="left" w:pos="1134"/>
          <w:tab w:val="left" w:pos="1701"/>
          <w:tab w:val="left" w:pos="2268"/>
        </w:tabs>
        <w:ind w:left="1620" w:hanging="1530"/>
        <w:rPr>
          <w:rFonts w:ascii="Calibri" w:hAnsi="Calibri"/>
        </w:rPr>
      </w:pPr>
    </w:p>
    <w:p w:rsidR="00F03B7F" w:rsidRPr="00147662" w:rsidRDefault="00F03B7F" w:rsidP="008106E3">
      <w:pPr>
        <w:tabs>
          <w:tab w:val="left" w:pos="567"/>
          <w:tab w:val="left" w:pos="1134"/>
          <w:tab w:val="left" w:pos="1701"/>
          <w:tab w:val="left" w:pos="2268"/>
        </w:tabs>
        <w:ind w:left="1620" w:hanging="1530"/>
        <w:rPr>
          <w:rFonts w:ascii="Calibri" w:hAnsi="Calibri"/>
        </w:rPr>
      </w:pPr>
    </w:p>
    <w:p w:rsidR="008106E3" w:rsidRPr="00147662" w:rsidRDefault="008106E3" w:rsidP="008106E3">
      <w:pPr>
        <w:tabs>
          <w:tab w:val="left" w:pos="567"/>
          <w:tab w:val="left" w:pos="1134"/>
          <w:tab w:val="left" w:pos="1701"/>
          <w:tab w:val="left" w:pos="2268"/>
        </w:tabs>
        <w:ind w:left="1620" w:hanging="1530"/>
        <w:rPr>
          <w:rFonts w:ascii="Calibri" w:hAnsi="Calibri"/>
          <w:b/>
          <w:bCs/>
        </w:rPr>
      </w:pPr>
      <w:r w:rsidRPr="00147662">
        <w:rPr>
          <w:rFonts w:ascii="Calibri" w:hAnsi="Calibri"/>
          <w:b/>
          <w:bCs/>
        </w:rPr>
        <w:t>20.</w:t>
      </w:r>
      <w:r w:rsidRPr="00147662">
        <w:rPr>
          <w:rFonts w:ascii="Calibri" w:hAnsi="Calibri"/>
          <w:b/>
          <w:bCs/>
        </w:rPr>
        <w:tab/>
        <w:t>Display Screen Equipment</w:t>
      </w:r>
      <w:r w:rsidRPr="00147662">
        <w:rPr>
          <w:rFonts w:ascii="Calibri" w:hAnsi="Calibri"/>
          <w:b/>
          <w:bCs/>
        </w:rPr>
        <w:tab/>
      </w:r>
      <w:r w:rsidRPr="00147662">
        <w:rPr>
          <w:rFonts w:ascii="Calibri" w:hAnsi="Calibri"/>
          <w:b/>
          <w:bCs/>
        </w:rPr>
        <w:tab/>
      </w:r>
    </w:p>
    <w:p w:rsidR="008106E3" w:rsidRPr="00147662" w:rsidRDefault="008106E3" w:rsidP="008106E3">
      <w:pPr>
        <w:tabs>
          <w:tab w:val="left" w:pos="567"/>
          <w:tab w:val="left" w:pos="1134"/>
          <w:tab w:val="left" w:pos="1701"/>
          <w:tab w:val="left" w:pos="2268"/>
        </w:tabs>
        <w:ind w:left="567" w:hanging="567"/>
        <w:jc w:val="both"/>
        <w:rPr>
          <w:rFonts w:ascii="Calibri" w:hAnsi="Calibri" w:cs="Arial"/>
        </w:rPr>
      </w:pPr>
      <w:r w:rsidRPr="00147662">
        <w:rPr>
          <w:rFonts w:ascii="Calibri" w:hAnsi="Calibri" w:cs="Arial"/>
        </w:rPr>
        <w:tab/>
        <w:t>The Health and Safety (Display Screen Equipment) Regulations 1992</w:t>
      </w:r>
      <w:r w:rsidR="00F03B7F">
        <w:rPr>
          <w:rFonts w:ascii="Calibri" w:hAnsi="Calibri" w:cs="Arial"/>
        </w:rPr>
        <w:t xml:space="preserve"> (as amended)</w:t>
      </w:r>
      <w:r w:rsidRPr="00147662">
        <w:rPr>
          <w:rFonts w:ascii="Calibri" w:hAnsi="Calibri" w:cs="Arial"/>
        </w:rPr>
        <w:t xml:space="preserve"> states that although work with display screen equipment is not generally high risk, any problems that may arise can be overcome with attention to good design in equipment and seating.</w:t>
      </w:r>
    </w:p>
    <w:p w:rsidR="008106E3" w:rsidRPr="00147662" w:rsidRDefault="008106E3" w:rsidP="008106E3">
      <w:pPr>
        <w:tabs>
          <w:tab w:val="left" w:pos="567"/>
          <w:tab w:val="left" w:pos="1134"/>
          <w:tab w:val="left" w:pos="1701"/>
          <w:tab w:val="left" w:pos="2268"/>
        </w:tabs>
        <w:jc w:val="both"/>
        <w:rPr>
          <w:rFonts w:ascii="Calibri" w:hAnsi="Calibri" w:cs="Arial"/>
        </w:rPr>
      </w:pPr>
    </w:p>
    <w:p w:rsidR="008106E3" w:rsidRPr="00147662" w:rsidRDefault="008106E3" w:rsidP="008106E3">
      <w:pPr>
        <w:tabs>
          <w:tab w:val="left" w:pos="567"/>
          <w:tab w:val="left" w:pos="1134"/>
          <w:tab w:val="left" w:pos="1701"/>
          <w:tab w:val="left" w:pos="2268"/>
        </w:tabs>
        <w:ind w:left="567" w:hanging="567"/>
        <w:jc w:val="both"/>
        <w:rPr>
          <w:rFonts w:ascii="Calibri" w:hAnsi="Calibri" w:cs="Arial"/>
        </w:rPr>
      </w:pPr>
      <w:r w:rsidRPr="00147662">
        <w:rPr>
          <w:rFonts w:ascii="Calibri" w:hAnsi="Calibri" w:cs="Arial"/>
        </w:rPr>
        <w:tab/>
        <w:t>Conditions at the work station will be assessed by the Office Administration  Manager to discover any risks that may exist.  All requirements will be met that are set for the display screen itself, keyboard, desk and chair, working environment and task design and software.  Work will be planned to ensure that there are breaks or changes of activity.  Finally, complete training in the correct use and adjustment of the workstation and peripherals will be given for all display screen equipment users.</w:t>
      </w:r>
    </w:p>
    <w:p w:rsidR="008106E3" w:rsidRPr="00147662" w:rsidRDefault="008106E3" w:rsidP="008106E3">
      <w:pPr>
        <w:tabs>
          <w:tab w:val="left" w:pos="567"/>
          <w:tab w:val="left" w:pos="1134"/>
          <w:tab w:val="left" w:pos="1701"/>
          <w:tab w:val="left" w:pos="2268"/>
        </w:tabs>
        <w:ind w:left="567" w:hanging="567"/>
        <w:jc w:val="both"/>
        <w:rPr>
          <w:rFonts w:ascii="Calibri" w:hAnsi="Calibri" w:cs="Arial"/>
        </w:rPr>
      </w:pPr>
    </w:p>
    <w:p w:rsidR="008106E3" w:rsidRPr="00147662" w:rsidRDefault="008106E3" w:rsidP="008106E3">
      <w:pPr>
        <w:tabs>
          <w:tab w:val="left" w:pos="567"/>
          <w:tab w:val="left" w:pos="1134"/>
          <w:tab w:val="left" w:pos="1701"/>
          <w:tab w:val="left" w:pos="2268"/>
        </w:tabs>
        <w:ind w:left="567" w:hanging="567"/>
        <w:jc w:val="both"/>
        <w:rPr>
          <w:rFonts w:ascii="Calibri" w:hAnsi="Calibri" w:cs="Arial"/>
        </w:rPr>
      </w:pPr>
      <w:r w:rsidRPr="00147662">
        <w:rPr>
          <w:rFonts w:ascii="Calibri" w:hAnsi="Calibri" w:cs="Arial"/>
        </w:rPr>
        <w:tab/>
        <w:t>It is noted that display screen equipment users are entitled to appropriate eye and eyesight tests by an optician or doctor, and to special spectacles if they are needed and normal ones cannot be used.  If needed these will be provided by the Company.</w:t>
      </w:r>
    </w:p>
    <w:p w:rsidR="008106E3" w:rsidRPr="00147662" w:rsidRDefault="008106E3" w:rsidP="008106E3">
      <w:pPr>
        <w:tabs>
          <w:tab w:val="left" w:pos="567"/>
          <w:tab w:val="left" w:pos="1134"/>
          <w:tab w:val="left" w:pos="1701"/>
          <w:tab w:val="left" w:pos="2268"/>
        </w:tabs>
        <w:ind w:left="567" w:hanging="567"/>
        <w:jc w:val="both"/>
        <w:rPr>
          <w:rFonts w:ascii="Calibri" w:hAnsi="Calibri" w:cs="Arial"/>
        </w:rPr>
      </w:pPr>
    </w:p>
    <w:p w:rsidR="008106E3" w:rsidRPr="00147662" w:rsidRDefault="008106E3" w:rsidP="008106E3">
      <w:pPr>
        <w:tabs>
          <w:tab w:val="left" w:pos="567"/>
          <w:tab w:val="left" w:pos="1134"/>
          <w:tab w:val="left" w:pos="1701"/>
          <w:tab w:val="left" w:pos="2268"/>
        </w:tabs>
        <w:ind w:left="567" w:hanging="567"/>
        <w:jc w:val="both"/>
        <w:rPr>
          <w:rFonts w:ascii="Calibri" w:hAnsi="Calibri" w:cs="Arial"/>
        </w:rPr>
      </w:pPr>
      <w:r w:rsidRPr="00147662">
        <w:rPr>
          <w:rFonts w:ascii="Calibri" w:hAnsi="Calibri" w:cs="Arial"/>
        </w:rPr>
        <w:tab/>
        <w:t>Users include any member of staff who uses DSE as part of their employed duties.  They will be provided with a self-assessment DSE form for completion, which will then be reviewed in conjunction with them by the Office Manager.</w:t>
      </w:r>
    </w:p>
    <w:p w:rsidR="008106E3" w:rsidRDefault="008106E3" w:rsidP="008106E3">
      <w:pPr>
        <w:tabs>
          <w:tab w:val="left" w:pos="567"/>
          <w:tab w:val="left" w:pos="1134"/>
          <w:tab w:val="left" w:pos="1701"/>
          <w:tab w:val="left" w:pos="2268"/>
        </w:tabs>
        <w:jc w:val="both"/>
        <w:rPr>
          <w:rFonts w:ascii="Calibri" w:hAnsi="Calibri" w:cs="Arial"/>
        </w:rPr>
      </w:pPr>
    </w:p>
    <w:p w:rsidR="008106E3" w:rsidRDefault="008106E3" w:rsidP="008106E3">
      <w:pPr>
        <w:tabs>
          <w:tab w:val="left" w:pos="567"/>
          <w:tab w:val="left" w:pos="1134"/>
          <w:tab w:val="left" w:pos="1701"/>
          <w:tab w:val="left" w:pos="2268"/>
        </w:tabs>
        <w:jc w:val="both"/>
        <w:rPr>
          <w:rFonts w:ascii="Calibri" w:hAnsi="Calibri" w:cs="Arial"/>
        </w:rPr>
      </w:pPr>
    </w:p>
    <w:p w:rsidR="008106E3" w:rsidRPr="00147662" w:rsidRDefault="008106E3" w:rsidP="008106E3">
      <w:pPr>
        <w:numPr>
          <w:ilvl w:val="0"/>
          <w:numId w:val="8"/>
        </w:numPr>
        <w:tabs>
          <w:tab w:val="clear" w:pos="720"/>
          <w:tab w:val="left" w:pos="567"/>
          <w:tab w:val="left" w:pos="1134"/>
          <w:tab w:val="left" w:pos="1701"/>
          <w:tab w:val="left" w:pos="2268"/>
        </w:tabs>
        <w:ind w:left="567" w:hanging="567"/>
        <w:rPr>
          <w:rFonts w:ascii="Calibri" w:hAnsi="Calibri"/>
          <w:b/>
        </w:rPr>
      </w:pPr>
      <w:r w:rsidRPr="00147662">
        <w:rPr>
          <w:rFonts w:ascii="Calibri" w:hAnsi="Calibri"/>
          <w:b/>
        </w:rPr>
        <w:t>Occupied Premises</w:t>
      </w: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risks associated with working in occupied premises are recognised by our employees,  particularly where more vulnerable persons are in the vicinity (eg children, elderly or disabled).</w:t>
      </w:r>
    </w:p>
    <w:p w:rsidR="008106E3" w:rsidRPr="00147662" w:rsidRDefault="008106E3" w:rsidP="008106E3">
      <w:pPr>
        <w:tabs>
          <w:tab w:val="left" w:pos="567"/>
          <w:tab w:val="left" w:pos="1134"/>
          <w:tab w:val="left" w:pos="1701"/>
          <w:tab w:val="left" w:pos="2268"/>
        </w:tabs>
        <w:ind w:left="709"/>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Where appropriate, risks and controls are explained and warning signs, cones and barriers placed.  Smoking is prohibited in occupied premises and in lofts, and on completion of work residents are advised that any risks associated with the works are no longer present.  Instruction is provided as necessary on the proper use of any installed equipment.</w:t>
      </w:r>
    </w:p>
    <w:p w:rsidR="008106E3" w:rsidRDefault="008106E3" w:rsidP="008106E3">
      <w:pPr>
        <w:tabs>
          <w:tab w:val="left" w:pos="567"/>
          <w:tab w:val="left" w:pos="1134"/>
          <w:tab w:val="left" w:pos="1701"/>
          <w:tab w:val="left" w:pos="2268"/>
        </w:tabs>
        <w:ind w:left="720"/>
        <w:jc w:val="both"/>
        <w:rPr>
          <w:rFonts w:ascii="Calibri" w:hAnsi="Calibri" w:cs="Arial"/>
        </w:rPr>
      </w:pPr>
    </w:p>
    <w:p w:rsidR="00F03B7F" w:rsidRPr="00147662" w:rsidRDefault="00F03B7F" w:rsidP="008106E3">
      <w:pPr>
        <w:tabs>
          <w:tab w:val="left" w:pos="567"/>
          <w:tab w:val="left" w:pos="1134"/>
          <w:tab w:val="left" w:pos="1701"/>
          <w:tab w:val="left" w:pos="2268"/>
        </w:tabs>
        <w:ind w:left="720"/>
        <w:jc w:val="both"/>
        <w:rPr>
          <w:rFonts w:ascii="Calibri" w:hAnsi="Calibri" w:cs="Arial"/>
        </w:rPr>
      </w:pPr>
    </w:p>
    <w:p w:rsidR="008106E3" w:rsidRPr="00147662" w:rsidRDefault="008106E3" w:rsidP="008106E3">
      <w:pPr>
        <w:tabs>
          <w:tab w:val="left" w:pos="567"/>
          <w:tab w:val="left" w:pos="1134"/>
          <w:tab w:val="left" w:pos="1701"/>
          <w:tab w:val="left" w:pos="2268"/>
        </w:tabs>
        <w:ind w:left="1622" w:hanging="1531"/>
        <w:rPr>
          <w:rFonts w:ascii="Calibri" w:hAnsi="Calibri"/>
          <w:b/>
        </w:rPr>
      </w:pPr>
      <w:r w:rsidRPr="00147662">
        <w:rPr>
          <w:rFonts w:ascii="Calibri" w:hAnsi="Calibri"/>
          <w:b/>
        </w:rPr>
        <w:t>22.</w:t>
      </w:r>
      <w:r w:rsidRPr="00147662">
        <w:rPr>
          <w:rFonts w:ascii="Calibri" w:hAnsi="Calibri"/>
          <w:b/>
        </w:rPr>
        <w:tab/>
        <w:t>Construction Design &amp; Management</w:t>
      </w: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 xml:space="preserve">CDM 2007 places legal duties on virtually </w:t>
      </w:r>
      <w:r w:rsidRPr="00147662">
        <w:rPr>
          <w:rFonts w:ascii="Calibri" w:hAnsi="Calibri"/>
          <w:b/>
          <w:bCs/>
        </w:rPr>
        <w:t>everyone</w:t>
      </w:r>
      <w:r w:rsidRPr="00147662">
        <w:rPr>
          <w:rFonts w:ascii="Calibri" w:hAnsi="Calibri"/>
        </w:rPr>
        <w:t xml:space="preserve"> involved in construction work.  Those </w:t>
      </w:r>
      <w:r w:rsidRPr="00147662">
        <w:rPr>
          <w:rFonts w:ascii="Calibri" w:hAnsi="Calibri"/>
        </w:rPr>
        <w:tab/>
        <w:t xml:space="preserve">with legal duties are commonly known as ‘dutyholders’. </w:t>
      </w:r>
    </w:p>
    <w:p w:rsidR="008106E3" w:rsidRDefault="008106E3" w:rsidP="008106E3">
      <w:pPr>
        <w:tabs>
          <w:tab w:val="left" w:pos="567"/>
          <w:tab w:val="left" w:pos="1134"/>
          <w:tab w:val="left" w:pos="1701"/>
          <w:tab w:val="left" w:pos="2268"/>
        </w:tabs>
        <w:rPr>
          <w:rFonts w:ascii="Calibri" w:hAnsi="Calibri" w:cs="Arial"/>
          <w:color w:val="000000"/>
          <w:szCs w:val="22"/>
          <w:lang w:eastAsia="en-GB"/>
        </w:rPr>
      </w:pPr>
      <w:r w:rsidRPr="00147662">
        <w:rPr>
          <w:rFonts w:ascii="Calibri" w:hAnsi="Calibri" w:cs="Arial"/>
          <w:color w:val="000000"/>
          <w:szCs w:val="22"/>
          <w:lang w:eastAsia="en-GB"/>
        </w:rPr>
        <w:tab/>
      </w:r>
    </w:p>
    <w:p w:rsidR="008106E3" w:rsidRPr="00147662" w:rsidRDefault="008106E3" w:rsidP="008106E3">
      <w:pPr>
        <w:tabs>
          <w:tab w:val="left" w:pos="567"/>
          <w:tab w:val="left" w:pos="1134"/>
          <w:tab w:val="left" w:pos="1701"/>
          <w:tab w:val="left" w:pos="2268"/>
        </w:tabs>
        <w:rPr>
          <w:rFonts w:ascii="Calibri" w:hAnsi="Calibri" w:cs="Arial"/>
          <w:color w:val="000000"/>
          <w:szCs w:val="22"/>
          <w:lang w:eastAsia="en-GB"/>
        </w:rPr>
      </w:pPr>
      <w:r>
        <w:rPr>
          <w:rFonts w:ascii="Calibri" w:hAnsi="Calibri" w:cs="Arial"/>
          <w:color w:val="000000"/>
          <w:szCs w:val="22"/>
          <w:lang w:eastAsia="en-GB"/>
        </w:rPr>
        <w:tab/>
      </w:r>
      <w:r w:rsidRPr="00147662">
        <w:rPr>
          <w:rFonts w:ascii="Calibri" w:hAnsi="Calibri" w:cs="Arial"/>
          <w:color w:val="000000"/>
          <w:szCs w:val="22"/>
          <w:lang w:eastAsia="en-GB"/>
        </w:rPr>
        <w:t>The dutyholders under CDM 2007 are:</w:t>
      </w:r>
    </w:p>
    <w:p w:rsidR="008106E3" w:rsidRPr="00147662" w:rsidRDefault="00796B47" w:rsidP="008106E3">
      <w:pPr>
        <w:numPr>
          <w:ilvl w:val="0"/>
          <w:numId w:val="36"/>
        </w:numPr>
        <w:tabs>
          <w:tab w:val="left" w:pos="567"/>
          <w:tab w:val="left" w:pos="1134"/>
          <w:tab w:val="left" w:pos="1701"/>
          <w:tab w:val="left" w:pos="2268"/>
        </w:tabs>
        <w:rPr>
          <w:rFonts w:ascii="Calibri" w:hAnsi="Calibri" w:cs="Arial"/>
          <w:color w:val="000000"/>
          <w:szCs w:val="22"/>
          <w:lang w:eastAsia="en-GB"/>
        </w:rPr>
      </w:pPr>
      <w:hyperlink r:id="rId13" w:history="1">
        <w:r w:rsidR="008106E3" w:rsidRPr="00147662">
          <w:rPr>
            <w:rFonts w:ascii="Calibri" w:hAnsi="Calibri" w:cs="Arial"/>
            <w:b/>
            <w:bCs/>
            <w:color w:val="222222"/>
            <w:szCs w:val="22"/>
            <w:lang w:eastAsia="en-GB"/>
          </w:rPr>
          <w:t>Clients</w:t>
        </w:r>
      </w:hyperlink>
      <w:r w:rsidR="008106E3" w:rsidRPr="00147662">
        <w:rPr>
          <w:rFonts w:ascii="Calibri" w:hAnsi="Calibri" w:cs="Arial"/>
          <w:color w:val="000000"/>
          <w:szCs w:val="22"/>
          <w:lang w:eastAsia="en-GB"/>
        </w:rPr>
        <w:t xml:space="preserve"> - A 'client' is anyone having construction or building work carried out as part of their business. This could be an individual, partnership or company and includes property developers or management companies for domestic properties. </w:t>
      </w:r>
    </w:p>
    <w:p w:rsidR="008106E3" w:rsidRPr="00147662" w:rsidRDefault="00796B47" w:rsidP="008106E3">
      <w:pPr>
        <w:numPr>
          <w:ilvl w:val="0"/>
          <w:numId w:val="36"/>
        </w:numPr>
        <w:tabs>
          <w:tab w:val="left" w:pos="567"/>
          <w:tab w:val="left" w:pos="1134"/>
          <w:tab w:val="left" w:pos="1701"/>
          <w:tab w:val="left" w:pos="2268"/>
        </w:tabs>
        <w:rPr>
          <w:rFonts w:ascii="Calibri" w:hAnsi="Calibri" w:cs="Arial"/>
          <w:color w:val="000000"/>
          <w:szCs w:val="22"/>
          <w:lang w:eastAsia="en-GB"/>
        </w:rPr>
      </w:pPr>
      <w:hyperlink r:id="rId14" w:history="1">
        <w:r w:rsidR="008106E3" w:rsidRPr="00147662">
          <w:rPr>
            <w:rFonts w:ascii="Calibri" w:hAnsi="Calibri" w:cs="Arial"/>
            <w:b/>
            <w:bCs/>
            <w:color w:val="222222"/>
            <w:szCs w:val="22"/>
            <w:lang w:eastAsia="en-GB"/>
          </w:rPr>
          <w:t>CDM co-ordinators</w:t>
        </w:r>
      </w:hyperlink>
      <w:r w:rsidR="008106E3" w:rsidRPr="00147662">
        <w:rPr>
          <w:rFonts w:ascii="Calibri" w:hAnsi="Calibri" w:cs="Arial"/>
          <w:color w:val="000000"/>
          <w:szCs w:val="22"/>
          <w:lang w:eastAsia="en-GB"/>
        </w:rPr>
        <w:t xml:space="preserve"> - A 'CDM co-ordinator' has to be appointed to advise the client on projects that last more than 30 days or involve 500 person days of construction work. The CDM co-ordinator's role is to advise the client on health and safety issues during the design and planning phases of construction work. </w:t>
      </w:r>
    </w:p>
    <w:p w:rsidR="008106E3" w:rsidRPr="00147662" w:rsidRDefault="00796B47" w:rsidP="008106E3">
      <w:pPr>
        <w:numPr>
          <w:ilvl w:val="0"/>
          <w:numId w:val="36"/>
        </w:numPr>
        <w:tabs>
          <w:tab w:val="left" w:pos="567"/>
          <w:tab w:val="left" w:pos="1134"/>
          <w:tab w:val="left" w:pos="1701"/>
          <w:tab w:val="left" w:pos="2268"/>
        </w:tabs>
        <w:rPr>
          <w:rFonts w:ascii="Calibri" w:hAnsi="Calibri" w:cs="Arial"/>
          <w:color w:val="000000"/>
          <w:szCs w:val="22"/>
          <w:lang w:eastAsia="en-GB"/>
        </w:rPr>
      </w:pPr>
      <w:hyperlink r:id="rId15" w:history="1">
        <w:r w:rsidR="008106E3" w:rsidRPr="00147662">
          <w:rPr>
            <w:rFonts w:ascii="Calibri" w:hAnsi="Calibri" w:cs="Arial"/>
            <w:b/>
            <w:bCs/>
            <w:color w:val="222222"/>
            <w:szCs w:val="22"/>
            <w:lang w:eastAsia="en-GB"/>
          </w:rPr>
          <w:t>Designers</w:t>
        </w:r>
      </w:hyperlink>
      <w:r w:rsidR="008106E3" w:rsidRPr="00147662">
        <w:rPr>
          <w:rFonts w:ascii="Calibri" w:hAnsi="Calibri" w:cs="Arial"/>
          <w:color w:val="000000"/>
          <w:szCs w:val="22"/>
          <w:lang w:eastAsia="en-GB"/>
        </w:rPr>
        <w:t xml:space="preserve"> - The term 'designer' has a broad meaning and relates to the function performed, rather than the profession or job title. Designers are those who, as part of their work, prepare design drawings, specifications, bills of quantities and the specification of articles and substances. This could include architects, engineers and quantity surveyors. </w:t>
      </w:r>
    </w:p>
    <w:p w:rsidR="008106E3" w:rsidRPr="00147662" w:rsidRDefault="00796B47" w:rsidP="008106E3">
      <w:pPr>
        <w:numPr>
          <w:ilvl w:val="0"/>
          <w:numId w:val="36"/>
        </w:numPr>
        <w:tabs>
          <w:tab w:val="left" w:pos="567"/>
          <w:tab w:val="left" w:pos="1134"/>
          <w:tab w:val="left" w:pos="1701"/>
          <w:tab w:val="left" w:pos="2268"/>
        </w:tabs>
        <w:rPr>
          <w:rFonts w:ascii="Calibri" w:hAnsi="Calibri" w:cs="Arial"/>
          <w:color w:val="000000"/>
          <w:szCs w:val="22"/>
          <w:lang w:eastAsia="en-GB"/>
        </w:rPr>
      </w:pPr>
      <w:hyperlink r:id="rId16" w:history="1">
        <w:r w:rsidR="008106E3" w:rsidRPr="00147662">
          <w:rPr>
            <w:rFonts w:ascii="Calibri" w:hAnsi="Calibri" w:cs="Arial"/>
            <w:b/>
            <w:bCs/>
            <w:color w:val="222222"/>
            <w:szCs w:val="22"/>
            <w:lang w:eastAsia="en-GB"/>
          </w:rPr>
          <w:t>Principal contractors</w:t>
        </w:r>
      </w:hyperlink>
      <w:r w:rsidR="008106E3" w:rsidRPr="00147662">
        <w:rPr>
          <w:rFonts w:ascii="Calibri" w:hAnsi="Calibri" w:cs="Arial"/>
          <w:color w:val="000000"/>
          <w:szCs w:val="22"/>
          <w:lang w:eastAsia="en-GB"/>
        </w:rPr>
        <w:t xml:space="preserve"> - A 'principal contractor' has to be appointed for projects which last more than 30 days or involve 500 person days of construction work. The principal contractor's role is to plan, manage and co-ordinate health and safety while construction work is being undertaken. The principal contractor is usually the main or managing contractor for the work. </w:t>
      </w:r>
    </w:p>
    <w:p w:rsidR="008106E3" w:rsidRPr="00147662" w:rsidRDefault="00796B47" w:rsidP="008106E3">
      <w:pPr>
        <w:numPr>
          <w:ilvl w:val="0"/>
          <w:numId w:val="36"/>
        </w:numPr>
        <w:tabs>
          <w:tab w:val="left" w:pos="567"/>
          <w:tab w:val="left" w:pos="1134"/>
          <w:tab w:val="left" w:pos="1701"/>
          <w:tab w:val="left" w:pos="2268"/>
        </w:tabs>
        <w:rPr>
          <w:rFonts w:ascii="Calibri" w:hAnsi="Calibri" w:cs="Arial"/>
          <w:color w:val="000000"/>
          <w:szCs w:val="22"/>
          <w:lang w:eastAsia="en-GB"/>
        </w:rPr>
      </w:pPr>
      <w:hyperlink r:id="rId17" w:history="1">
        <w:r w:rsidR="008106E3" w:rsidRPr="00147662">
          <w:rPr>
            <w:rFonts w:ascii="Calibri" w:hAnsi="Calibri" w:cs="Arial"/>
            <w:b/>
            <w:bCs/>
            <w:color w:val="222222"/>
            <w:szCs w:val="22"/>
            <w:lang w:eastAsia="en-GB"/>
          </w:rPr>
          <w:t>Contractors</w:t>
        </w:r>
      </w:hyperlink>
      <w:r w:rsidR="008106E3" w:rsidRPr="00147662">
        <w:rPr>
          <w:rFonts w:ascii="Calibri" w:hAnsi="Calibri" w:cs="Arial"/>
          <w:color w:val="000000"/>
          <w:szCs w:val="22"/>
          <w:lang w:eastAsia="en-GB"/>
        </w:rPr>
        <w:t xml:space="preserve"> - A 'contractor' is a business who is involved in construction, alteration, maintenance or demolition work. This could involve building, civil engineering, mechanical, electrical, demolition and maintenance companies, partnerships and the self-employed. </w:t>
      </w:r>
    </w:p>
    <w:p w:rsidR="008106E3" w:rsidRPr="00147662" w:rsidRDefault="00796B47" w:rsidP="008106E3">
      <w:pPr>
        <w:numPr>
          <w:ilvl w:val="0"/>
          <w:numId w:val="36"/>
        </w:numPr>
        <w:tabs>
          <w:tab w:val="left" w:pos="567"/>
          <w:tab w:val="left" w:pos="1134"/>
          <w:tab w:val="left" w:pos="1701"/>
          <w:tab w:val="left" w:pos="2268"/>
        </w:tabs>
        <w:rPr>
          <w:rFonts w:ascii="Calibri" w:hAnsi="Calibri" w:cs="Arial"/>
          <w:color w:val="000000"/>
          <w:szCs w:val="22"/>
          <w:lang w:eastAsia="en-GB"/>
        </w:rPr>
      </w:pPr>
      <w:hyperlink r:id="rId18" w:history="1">
        <w:r w:rsidR="008106E3" w:rsidRPr="00147662">
          <w:rPr>
            <w:rFonts w:ascii="Calibri" w:hAnsi="Calibri" w:cs="Arial"/>
            <w:b/>
            <w:bCs/>
            <w:color w:val="222222"/>
            <w:szCs w:val="22"/>
            <w:lang w:eastAsia="en-GB"/>
          </w:rPr>
          <w:t>Workers</w:t>
        </w:r>
      </w:hyperlink>
      <w:r w:rsidR="008106E3" w:rsidRPr="00147662">
        <w:rPr>
          <w:rFonts w:ascii="Calibri" w:hAnsi="Calibri" w:cs="Arial"/>
          <w:color w:val="000000"/>
          <w:szCs w:val="22"/>
          <w:lang w:eastAsia="en-GB"/>
        </w:rPr>
        <w:t xml:space="preserve"> - A ’worker’ is anyone who carries out work during the construction, alteration, maintenance or demolition of a building or structure. A worker could be, for example, an employee, plumber, electrician, scaffolder, painter, decorator, steel erector, as well as those supervising the work, such as our site </w:t>
      </w:r>
      <w:r w:rsidR="00775C45">
        <w:rPr>
          <w:rFonts w:ascii="Calibri" w:hAnsi="Calibri" w:cs="Arial"/>
          <w:color w:val="000000"/>
          <w:szCs w:val="22"/>
          <w:lang w:eastAsia="en-GB"/>
        </w:rPr>
        <w:t>foreme</w:t>
      </w:r>
      <w:r w:rsidR="00775C45" w:rsidRPr="00147662">
        <w:rPr>
          <w:rFonts w:ascii="Calibri" w:hAnsi="Calibri" w:cs="Arial"/>
          <w:color w:val="000000"/>
          <w:szCs w:val="22"/>
          <w:lang w:eastAsia="en-GB"/>
        </w:rPr>
        <w:t>n</w:t>
      </w:r>
      <w:r w:rsidR="008106E3" w:rsidRPr="00147662">
        <w:rPr>
          <w:rFonts w:ascii="Calibri" w:hAnsi="Calibri" w:cs="Arial"/>
          <w:color w:val="000000"/>
          <w:szCs w:val="22"/>
          <w:lang w:eastAsia="en-GB"/>
        </w:rPr>
        <w:t xml:space="preserve"> or contract manager.</w:t>
      </w:r>
    </w:p>
    <w:p w:rsidR="008106E3" w:rsidRPr="00147662" w:rsidRDefault="008106E3" w:rsidP="008106E3">
      <w:pPr>
        <w:tabs>
          <w:tab w:val="left" w:pos="567"/>
          <w:tab w:val="left" w:pos="1134"/>
          <w:tab w:val="left" w:pos="1701"/>
          <w:tab w:val="left" w:pos="2268"/>
        </w:tabs>
        <w:rPr>
          <w:rFonts w:ascii="Calibri" w:hAnsi="Calibri" w:cs="Arial"/>
          <w:color w:val="000000"/>
          <w:szCs w:val="22"/>
          <w:lang w:eastAsia="en-GB"/>
        </w:rPr>
      </w:pPr>
    </w:p>
    <w:p w:rsidR="008106E3" w:rsidRPr="00147662" w:rsidRDefault="008106E3" w:rsidP="008106E3">
      <w:pPr>
        <w:tabs>
          <w:tab w:val="left" w:pos="567"/>
          <w:tab w:val="left" w:pos="1134"/>
          <w:tab w:val="left" w:pos="1701"/>
          <w:tab w:val="left" w:pos="2268"/>
        </w:tabs>
        <w:ind w:left="567" w:hanging="567"/>
        <w:rPr>
          <w:rFonts w:ascii="Calibri" w:hAnsi="Calibri" w:cs="Arial"/>
          <w:color w:val="000000"/>
          <w:szCs w:val="22"/>
          <w:lang w:eastAsia="en-GB"/>
        </w:rPr>
      </w:pPr>
      <w:r w:rsidRPr="00147662">
        <w:rPr>
          <w:rFonts w:ascii="Calibri" w:hAnsi="Calibri" w:cs="Arial"/>
          <w:color w:val="000000"/>
          <w:szCs w:val="22"/>
          <w:lang w:eastAsia="en-GB"/>
        </w:rPr>
        <w:tab/>
        <w:t>Dependent upon the type of contract, the Company may have r</w:t>
      </w:r>
      <w:r>
        <w:rPr>
          <w:rFonts w:ascii="Calibri" w:hAnsi="Calibri" w:cs="Arial"/>
          <w:color w:val="000000"/>
          <w:szCs w:val="22"/>
          <w:lang w:eastAsia="en-GB"/>
        </w:rPr>
        <w:t xml:space="preserve">esponsibilities as a Principal </w:t>
      </w:r>
      <w:r w:rsidRPr="00147662">
        <w:rPr>
          <w:rFonts w:ascii="Calibri" w:hAnsi="Calibri" w:cs="Arial"/>
          <w:color w:val="000000"/>
          <w:szCs w:val="22"/>
          <w:lang w:eastAsia="en-GB"/>
        </w:rPr>
        <w:t>Contractor, Contractor and/or Designer.  It is the responsibility of the Directors, and the Contracts Manager to identify the responsibilities at tender stage and implement the necessary requirements, and ensure employees and subcontractors are aware of their duties.</w:t>
      </w:r>
    </w:p>
    <w:p w:rsidR="008106E3" w:rsidRPr="00147662" w:rsidRDefault="008106E3" w:rsidP="008106E3">
      <w:pPr>
        <w:tabs>
          <w:tab w:val="left" w:pos="567"/>
          <w:tab w:val="left" w:pos="1134"/>
          <w:tab w:val="left" w:pos="1701"/>
          <w:tab w:val="left" w:pos="2268"/>
        </w:tabs>
        <w:rPr>
          <w:rFonts w:ascii="Calibri" w:hAnsi="Calibri" w:cs="Arial"/>
          <w:color w:val="000000"/>
          <w:szCs w:val="22"/>
          <w:lang w:eastAsia="en-GB"/>
        </w:rPr>
      </w:pPr>
    </w:p>
    <w:p w:rsidR="008106E3" w:rsidRPr="00147662" w:rsidRDefault="008106E3" w:rsidP="008106E3">
      <w:pPr>
        <w:tabs>
          <w:tab w:val="left" w:pos="567"/>
          <w:tab w:val="left" w:pos="1134"/>
          <w:tab w:val="left" w:pos="1701"/>
          <w:tab w:val="left" w:pos="2268"/>
        </w:tabs>
        <w:rPr>
          <w:rFonts w:ascii="Calibri" w:hAnsi="Calibri" w:cs="Arial"/>
          <w:b/>
          <w:color w:val="000000"/>
          <w:szCs w:val="22"/>
          <w:lang w:eastAsia="en-GB"/>
        </w:rPr>
      </w:pPr>
      <w:r w:rsidRPr="00147662">
        <w:rPr>
          <w:rFonts w:ascii="Calibri" w:hAnsi="Calibri" w:cs="Arial"/>
          <w:b/>
          <w:color w:val="000000"/>
          <w:szCs w:val="22"/>
          <w:lang w:eastAsia="en-GB"/>
        </w:rPr>
        <w:tab/>
        <w:t>Competence</w:t>
      </w:r>
    </w:p>
    <w:p w:rsidR="008106E3" w:rsidRPr="00147662" w:rsidRDefault="008106E3" w:rsidP="008106E3">
      <w:pPr>
        <w:tabs>
          <w:tab w:val="left" w:pos="567"/>
          <w:tab w:val="left" w:pos="1134"/>
          <w:tab w:val="left" w:pos="1701"/>
          <w:tab w:val="left" w:pos="2268"/>
        </w:tabs>
        <w:ind w:left="567" w:hanging="567"/>
        <w:rPr>
          <w:rFonts w:ascii="Calibri" w:hAnsi="Calibri" w:cs="Arial"/>
          <w:color w:val="000000"/>
          <w:szCs w:val="22"/>
          <w:lang w:eastAsia="en-GB"/>
        </w:rPr>
      </w:pPr>
      <w:r w:rsidRPr="00147662">
        <w:rPr>
          <w:rFonts w:ascii="Calibri" w:hAnsi="Calibri" w:cs="Arial"/>
          <w:color w:val="000000"/>
          <w:szCs w:val="22"/>
          <w:lang w:eastAsia="en-GB"/>
        </w:rPr>
        <w:tab/>
        <w:t>The Company has procedures in place to assess the competence of contractors prior to their appointment.    This assessment is formally undertaken to determine whether the Company, or individual contractor, has the necessary experience, arrangements and knowledge to undertake the proposed work safely, and without risks to health.</w:t>
      </w:r>
    </w:p>
    <w:p w:rsidR="008106E3" w:rsidRPr="00147662" w:rsidRDefault="008106E3" w:rsidP="008106E3">
      <w:pPr>
        <w:tabs>
          <w:tab w:val="left" w:pos="567"/>
          <w:tab w:val="left" w:pos="1134"/>
          <w:tab w:val="left" w:pos="1701"/>
          <w:tab w:val="left" w:pos="2268"/>
        </w:tabs>
        <w:rPr>
          <w:rFonts w:ascii="Calibri" w:hAnsi="Calibri" w:cs="Arial"/>
          <w:color w:val="000000"/>
          <w:szCs w:val="22"/>
          <w:lang w:eastAsia="en-GB"/>
        </w:rPr>
      </w:pPr>
    </w:p>
    <w:p w:rsidR="008106E3" w:rsidRPr="00147662" w:rsidRDefault="008106E3" w:rsidP="008106E3">
      <w:pPr>
        <w:tabs>
          <w:tab w:val="left" w:pos="567"/>
          <w:tab w:val="left" w:pos="1134"/>
          <w:tab w:val="left" w:pos="1701"/>
          <w:tab w:val="left" w:pos="2268"/>
        </w:tabs>
        <w:ind w:left="567" w:hanging="567"/>
        <w:rPr>
          <w:rFonts w:ascii="Calibri" w:hAnsi="Calibri" w:cs="Arial"/>
          <w:color w:val="000000"/>
          <w:szCs w:val="22"/>
          <w:lang w:eastAsia="en-GB"/>
        </w:rPr>
      </w:pPr>
      <w:r w:rsidRPr="00147662">
        <w:rPr>
          <w:rFonts w:ascii="Calibri" w:hAnsi="Calibri" w:cs="Arial"/>
          <w:color w:val="000000"/>
          <w:szCs w:val="22"/>
          <w:lang w:eastAsia="en-GB"/>
        </w:rPr>
        <w:tab/>
        <w:t xml:space="preserve">All individuals who intend to work or visit proposed projects will be expected to demonstrate at a minimum that they have achieved a basic understanding of the general risks associated with construction, by successfully undertaking the CITB Construction Skills touch screen test or have evidence that their safety knowledge and competence is to an equal or greater standard. </w:t>
      </w:r>
    </w:p>
    <w:p w:rsidR="008106E3" w:rsidRPr="00147662" w:rsidRDefault="008106E3" w:rsidP="008106E3">
      <w:pPr>
        <w:tabs>
          <w:tab w:val="left" w:pos="567"/>
          <w:tab w:val="left" w:pos="1134"/>
          <w:tab w:val="left" w:pos="1701"/>
          <w:tab w:val="left" w:pos="2268"/>
        </w:tabs>
        <w:rPr>
          <w:rFonts w:ascii="Calibri" w:hAnsi="Calibri" w:cs="Arial"/>
          <w:color w:val="000000"/>
          <w:szCs w:val="22"/>
          <w:lang w:eastAsia="en-GB"/>
        </w:rPr>
      </w:pPr>
    </w:p>
    <w:p w:rsidR="008106E3" w:rsidRPr="00147662" w:rsidRDefault="008106E3" w:rsidP="008106E3">
      <w:pPr>
        <w:tabs>
          <w:tab w:val="left" w:pos="567"/>
          <w:tab w:val="left" w:pos="1134"/>
          <w:tab w:val="left" w:pos="1701"/>
          <w:tab w:val="left" w:pos="2268"/>
        </w:tabs>
        <w:ind w:left="567" w:hanging="567"/>
        <w:rPr>
          <w:rFonts w:ascii="Calibri" w:hAnsi="Calibri" w:cs="Arial"/>
          <w:color w:val="000000"/>
          <w:szCs w:val="22"/>
          <w:lang w:eastAsia="en-GB"/>
        </w:rPr>
      </w:pPr>
      <w:r w:rsidRPr="00147662">
        <w:rPr>
          <w:rFonts w:ascii="Calibri" w:hAnsi="Calibri" w:cs="Arial"/>
          <w:color w:val="000000"/>
          <w:szCs w:val="22"/>
          <w:lang w:eastAsia="en-GB"/>
        </w:rPr>
        <w:tab/>
        <w:t>A score criteria for demonstration of competence, reference will be made to the standards set out in Appendix 4 of CDM 2007.</w:t>
      </w:r>
    </w:p>
    <w:p w:rsidR="008106E3" w:rsidRPr="00147662" w:rsidRDefault="008106E3" w:rsidP="008106E3">
      <w:pPr>
        <w:tabs>
          <w:tab w:val="left" w:pos="567"/>
          <w:tab w:val="left" w:pos="1134"/>
          <w:tab w:val="left" w:pos="1701"/>
          <w:tab w:val="left" w:pos="2268"/>
        </w:tabs>
        <w:ind w:left="1620" w:hanging="1530"/>
        <w:rPr>
          <w:rFonts w:ascii="Calibri" w:hAnsi="Calibri"/>
        </w:rPr>
      </w:pPr>
    </w:p>
    <w:p w:rsidR="008106E3" w:rsidRPr="00147662" w:rsidRDefault="008106E3" w:rsidP="008106E3">
      <w:pPr>
        <w:tabs>
          <w:tab w:val="left" w:pos="567"/>
          <w:tab w:val="left" w:pos="1134"/>
          <w:tab w:val="left" w:pos="1701"/>
          <w:tab w:val="left" w:pos="2268"/>
        </w:tabs>
        <w:ind w:left="1620" w:hanging="1530"/>
        <w:rPr>
          <w:rFonts w:ascii="Calibri" w:hAnsi="Calibri"/>
        </w:rPr>
      </w:pPr>
    </w:p>
    <w:p w:rsidR="008106E3" w:rsidRPr="00147662" w:rsidRDefault="008106E3" w:rsidP="008106E3">
      <w:pPr>
        <w:tabs>
          <w:tab w:val="left" w:pos="567"/>
          <w:tab w:val="left" w:pos="1134"/>
          <w:tab w:val="left" w:pos="1701"/>
          <w:tab w:val="left" w:pos="2268"/>
        </w:tabs>
        <w:suppressAutoHyphens/>
        <w:rPr>
          <w:rFonts w:ascii="Calibri" w:hAnsi="Calibri"/>
          <w:b/>
          <w:spacing w:val="-3"/>
          <w:szCs w:val="22"/>
        </w:rPr>
      </w:pPr>
      <w:r w:rsidRPr="00147662">
        <w:rPr>
          <w:rFonts w:ascii="Calibri" w:hAnsi="Calibri"/>
          <w:b/>
          <w:spacing w:val="-3"/>
          <w:szCs w:val="22"/>
        </w:rPr>
        <w:t>23.</w:t>
      </w:r>
      <w:r w:rsidRPr="00147662">
        <w:rPr>
          <w:rFonts w:ascii="Calibri" w:hAnsi="Calibri"/>
          <w:b/>
          <w:spacing w:val="-3"/>
          <w:szCs w:val="22"/>
        </w:rPr>
        <w:tab/>
        <w:t>Client &amp; Company Communications</w:t>
      </w:r>
    </w:p>
    <w:p w:rsidR="008106E3" w:rsidRPr="00147662" w:rsidRDefault="008106E3" w:rsidP="008106E3">
      <w:pPr>
        <w:tabs>
          <w:tab w:val="left" w:pos="567"/>
          <w:tab w:val="left" w:pos="1134"/>
          <w:tab w:val="left" w:pos="1701"/>
          <w:tab w:val="left" w:pos="2268"/>
        </w:tabs>
        <w:suppressAutoHyphens/>
        <w:ind w:left="567" w:hanging="567"/>
        <w:rPr>
          <w:rFonts w:ascii="Calibri" w:hAnsi="Calibri"/>
          <w:spacing w:val="-3"/>
          <w:szCs w:val="22"/>
        </w:rPr>
      </w:pPr>
      <w:r w:rsidRPr="00147662">
        <w:rPr>
          <w:rFonts w:ascii="Calibri" w:hAnsi="Calibri"/>
          <w:spacing w:val="-3"/>
          <w:szCs w:val="22"/>
        </w:rPr>
        <w:tab/>
        <w:t>It is most important that communication between Client and Co</w:t>
      </w:r>
      <w:r>
        <w:rPr>
          <w:rFonts w:ascii="Calibri" w:hAnsi="Calibri"/>
          <w:spacing w:val="-3"/>
          <w:szCs w:val="22"/>
        </w:rPr>
        <w:t xml:space="preserve">mpany is such that all matters </w:t>
      </w:r>
      <w:r w:rsidRPr="00147662">
        <w:rPr>
          <w:rFonts w:ascii="Calibri" w:hAnsi="Calibri"/>
          <w:spacing w:val="-3"/>
          <w:szCs w:val="22"/>
        </w:rPr>
        <w:t>affecting health and safety at work are covered.  All Clients are advised of the Company Safety Policy and requested to co-operate in ensuring that all procedures and regulations are complied with.</w:t>
      </w:r>
    </w:p>
    <w:p w:rsidR="008106E3" w:rsidRPr="00147662" w:rsidRDefault="008106E3" w:rsidP="008106E3">
      <w:pPr>
        <w:tabs>
          <w:tab w:val="left" w:pos="567"/>
          <w:tab w:val="left" w:pos="1134"/>
          <w:tab w:val="left" w:pos="1701"/>
          <w:tab w:val="left" w:pos="2268"/>
        </w:tabs>
        <w:suppressAutoHyphens/>
        <w:rPr>
          <w:rFonts w:ascii="Calibri" w:hAnsi="Calibri"/>
          <w:spacing w:val="-3"/>
          <w:szCs w:val="22"/>
        </w:rPr>
      </w:pPr>
    </w:p>
    <w:p w:rsidR="008106E3" w:rsidRPr="00147662" w:rsidRDefault="008106E3" w:rsidP="008106E3">
      <w:pPr>
        <w:tabs>
          <w:tab w:val="left" w:pos="567"/>
          <w:tab w:val="left" w:pos="1134"/>
          <w:tab w:val="left" w:pos="1701"/>
          <w:tab w:val="left" w:pos="2268"/>
        </w:tabs>
        <w:suppressAutoHyphens/>
        <w:ind w:left="567" w:hanging="567"/>
        <w:rPr>
          <w:rFonts w:ascii="Calibri" w:hAnsi="Calibri"/>
          <w:spacing w:val="-3"/>
          <w:szCs w:val="22"/>
        </w:rPr>
      </w:pPr>
      <w:r w:rsidRPr="00147662">
        <w:rPr>
          <w:rFonts w:ascii="Calibri" w:hAnsi="Calibri"/>
          <w:spacing w:val="-3"/>
          <w:szCs w:val="22"/>
        </w:rPr>
        <w:tab/>
        <w:t>The assigned Contracts Manager is responsible for liaison with c</w:t>
      </w:r>
      <w:r>
        <w:rPr>
          <w:rFonts w:ascii="Calibri" w:hAnsi="Calibri"/>
          <w:spacing w:val="-3"/>
          <w:szCs w:val="22"/>
        </w:rPr>
        <w:t xml:space="preserve">lients and will ascertain from </w:t>
      </w:r>
      <w:r w:rsidRPr="00147662">
        <w:rPr>
          <w:rFonts w:ascii="Calibri" w:hAnsi="Calibri"/>
          <w:spacing w:val="-3"/>
          <w:szCs w:val="22"/>
        </w:rPr>
        <w:t>them any information regarding conditions, substances, equipment etc. that may affect the safe execution of the contract involved.  Any new risks or hazards will be jointly assessed and steps taken to eliminate or reduce them.</w:t>
      </w:r>
    </w:p>
    <w:p w:rsidR="008106E3" w:rsidRDefault="008106E3" w:rsidP="008106E3">
      <w:pPr>
        <w:tabs>
          <w:tab w:val="left" w:pos="567"/>
          <w:tab w:val="left" w:pos="1134"/>
          <w:tab w:val="left" w:pos="1701"/>
          <w:tab w:val="left" w:pos="2268"/>
        </w:tabs>
        <w:suppressAutoHyphens/>
        <w:rPr>
          <w:rFonts w:ascii="Calibri" w:hAnsi="Calibri"/>
          <w:spacing w:val="-3"/>
          <w:szCs w:val="22"/>
        </w:rPr>
      </w:pPr>
    </w:p>
    <w:p w:rsidR="008106E3" w:rsidRPr="00147662" w:rsidRDefault="008106E3" w:rsidP="008106E3">
      <w:pPr>
        <w:tabs>
          <w:tab w:val="left" w:pos="567"/>
          <w:tab w:val="left" w:pos="1134"/>
          <w:tab w:val="left" w:pos="1701"/>
          <w:tab w:val="left" w:pos="2268"/>
        </w:tabs>
        <w:suppressAutoHyphens/>
        <w:rPr>
          <w:rFonts w:ascii="Calibri" w:hAnsi="Calibri"/>
          <w:spacing w:val="-3"/>
          <w:szCs w:val="22"/>
        </w:rPr>
      </w:pPr>
    </w:p>
    <w:p w:rsidR="008106E3" w:rsidRPr="00147662" w:rsidRDefault="008106E3" w:rsidP="008106E3">
      <w:pPr>
        <w:tabs>
          <w:tab w:val="left" w:pos="567"/>
          <w:tab w:val="left" w:pos="1134"/>
          <w:tab w:val="left" w:pos="1701"/>
          <w:tab w:val="left" w:pos="2268"/>
        </w:tabs>
        <w:suppressAutoHyphens/>
        <w:rPr>
          <w:rFonts w:ascii="Calibri" w:hAnsi="Calibri"/>
          <w:b/>
          <w:spacing w:val="-3"/>
          <w:szCs w:val="22"/>
        </w:rPr>
      </w:pPr>
      <w:r w:rsidRPr="00147662">
        <w:rPr>
          <w:rFonts w:ascii="Calibri" w:hAnsi="Calibri"/>
          <w:b/>
          <w:spacing w:val="-3"/>
          <w:szCs w:val="22"/>
        </w:rPr>
        <w:t>24.</w:t>
      </w:r>
      <w:r w:rsidRPr="00147662">
        <w:rPr>
          <w:rFonts w:ascii="Calibri" w:hAnsi="Calibri"/>
          <w:b/>
          <w:spacing w:val="-3"/>
          <w:szCs w:val="22"/>
        </w:rPr>
        <w:tab/>
        <w:t>Discipline</w:t>
      </w:r>
    </w:p>
    <w:p w:rsidR="008106E3" w:rsidRPr="00147662" w:rsidRDefault="008106E3" w:rsidP="008106E3">
      <w:pPr>
        <w:tabs>
          <w:tab w:val="left" w:pos="567"/>
          <w:tab w:val="left" w:pos="1134"/>
          <w:tab w:val="left" w:pos="1701"/>
          <w:tab w:val="left" w:pos="2268"/>
        </w:tabs>
        <w:suppressAutoHyphens/>
        <w:ind w:left="567" w:hanging="567"/>
        <w:rPr>
          <w:rFonts w:ascii="Calibri" w:hAnsi="Calibri"/>
          <w:spacing w:val="-3"/>
          <w:szCs w:val="22"/>
        </w:rPr>
      </w:pPr>
      <w:r w:rsidRPr="00147662">
        <w:rPr>
          <w:rFonts w:ascii="Calibri" w:hAnsi="Calibri"/>
          <w:spacing w:val="-3"/>
          <w:szCs w:val="22"/>
        </w:rPr>
        <w:tab/>
        <w:t>Employees have responsibilities under the law to take care of the health and safety of themselves and others and to co-operate with Management in doing that.  Sufficient information, instruction, training and supervision will be provided to enable all employees to avoid hazards and to carry out these responsibilities.  Under these circumstances any breach of Policy or Regulations or failure to conform to good work or housekeeping practices will be</w:t>
      </w:r>
      <w:r>
        <w:rPr>
          <w:rFonts w:ascii="Calibri" w:hAnsi="Calibri"/>
          <w:spacing w:val="-3"/>
          <w:szCs w:val="22"/>
        </w:rPr>
        <w:t xml:space="preserve"> </w:t>
      </w:r>
      <w:r w:rsidRPr="00147662">
        <w:rPr>
          <w:rFonts w:ascii="Calibri" w:hAnsi="Calibri"/>
          <w:spacing w:val="-3"/>
          <w:szCs w:val="22"/>
        </w:rPr>
        <w:t>viewed most seriously.  They will be made the subject of disciplinary action up to, and including dismissal.</w:t>
      </w:r>
    </w:p>
    <w:p w:rsidR="008106E3" w:rsidRPr="00147662" w:rsidRDefault="008106E3" w:rsidP="008106E3">
      <w:pPr>
        <w:tabs>
          <w:tab w:val="left" w:pos="567"/>
          <w:tab w:val="left" w:pos="1134"/>
          <w:tab w:val="left" w:pos="1701"/>
          <w:tab w:val="left" w:pos="2268"/>
        </w:tabs>
        <w:suppressAutoHyphens/>
        <w:rPr>
          <w:rFonts w:ascii="Calibri" w:hAnsi="Calibri"/>
          <w:spacing w:val="-3"/>
          <w:szCs w:val="22"/>
        </w:rPr>
      </w:pPr>
    </w:p>
    <w:p w:rsidR="008106E3" w:rsidRPr="00147662" w:rsidRDefault="008106E3" w:rsidP="008106E3">
      <w:pPr>
        <w:tabs>
          <w:tab w:val="left" w:pos="567"/>
          <w:tab w:val="left" w:pos="1134"/>
          <w:tab w:val="left" w:pos="1701"/>
          <w:tab w:val="left" w:pos="2268"/>
        </w:tabs>
        <w:suppressAutoHyphens/>
        <w:rPr>
          <w:rFonts w:ascii="Calibri" w:hAnsi="Calibri"/>
          <w:spacing w:val="-3"/>
          <w:szCs w:val="22"/>
        </w:rPr>
      </w:pPr>
    </w:p>
    <w:p w:rsidR="008106E3" w:rsidRPr="00147662" w:rsidRDefault="008106E3" w:rsidP="008106E3">
      <w:pPr>
        <w:tabs>
          <w:tab w:val="left" w:pos="567"/>
          <w:tab w:val="left" w:pos="1134"/>
          <w:tab w:val="left" w:pos="1701"/>
          <w:tab w:val="left" w:pos="2268"/>
        </w:tabs>
        <w:suppressAutoHyphens/>
        <w:rPr>
          <w:rFonts w:ascii="Calibri" w:hAnsi="Calibri"/>
          <w:spacing w:val="-3"/>
          <w:szCs w:val="22"/>
        </w:rPr>
      </w:pPr>
      <w:r w:rsidRPr="00147662">
        <w:rPr>
          <w:rFonts w:ascii="Calibri" w:hAnsi="Calibri"/>
          <w:b/>
          <w:spacing w:val="-3"/>
          <w:szCs w:val="22"/>
        </w:rPr>
        <w:t>25.</w:t>
      </w:r>
      <w:r w:rsidRPr="00147662">
        <w:rPr>
          <w:rFonts w:ascii="Calibri" w:hAnsi="Calibri"/>
          <w:b/>
          <w:spacing w:val="-3"/>
          <w:szCs w:val="22"/>
        </w:rPr>
        <w:tab/>
        <w:t>Sun Safety</w:t>
      </w:r>
    </w:p>
    <w:p w:rsidR="008106E3" w:rsidRPr="00147662" w:rsidRDefault="008106E3" w:rsidP="008106E3">
      <w:pPr>
        <w:tabs>
          <w:tab w:val="left" w:pos="567"/>
          <w:tab w:val="left" w:pos="1134"/>
          <w:tab w:val="left" w:pos="1701"/>
          <w:tab w:val="left" w:pos="2268"/>
        </w:tabs>
        <w:suppressAutoHyphens/>
        <w:spacing w:after="120"/>
        <w:ind w:left="567"/>
        <w:rPr>
          <w:rFonts w:ascii="Calibri" w:hAnsi="Calibri"/>
          <w:spacing w:val="-3"/>
          <w:szCs w:val="22"/>
        </w:rPr>
      </w:pPr>
      <w:r w:rsidRPr="00147662">
        <w:rPr>
          <w:rFonts w:ascii="Calibri" w:hAnsi="Calibri"/>
          <w:spacing w:val="-3"/>
          <w:szCs w:val="22"/>
        </w:rPr>
        <w:t>Skin cancer is a very real and serious illness that claims many lives each year.  Those working outdoors are increasingly subject to the adverse effects of the sun’s harmful rays and are at a greater risk of contracting the life threatening disease.</w:t>
      </w:r>
    </w:p>
    <w:p w:rsidR="008106E3" w:rsidRPr="00147662" w:rsidRDefault="008106E3" w:rsidP="008106E3">
      <w:pPr>
        <w:tabs>
          <w:tab w:val="left" w:pos="567"/>
          <w:tab w:val="left" w:pos="1134"/>
          <w:tab w:val="left" w:pos="1701"/>
          <w:tab w:val="left" w:pos="2268"/>
        </w:tabs>
        <w:suppressAutoHyphens/>
        <w:spacing w:after="120"/>
        <w:ind w:left="567"/>
        <w:rPr>
          <w:rFonts w:ascii="Calibri" w:hAnsi="Calibri"/>
          <w:spacing w:val="-3"/>
          <w:szCs w:val="22"/>
        </w:rPr>
      </w:pPr>
      <w:r w:rsidRPr="00147662">
        <w:rPr>
          <w:rFonts w:ascii="Calibri" w:hAnsi="Calibri"/>
          <w:spacing w:val="-3"/>
          <w:szCs w:val="22"/>
        </w:rPr>
        <w:t>There are around 65,000 new cases of skin cancer reported in the UK every year and the numbers are rising.  Encouragingly, the vast majority of these cases are curable if they are spotted early, but skin cancer still claims around 2,000 lives each year in the UK.</w:t>
      </w:r>
    </w:p>
    <w:p w:rsidR="008106E3" w:rsidRPr="00147662" w:rsidRDefault="008106E3" w:rsidP="008106E3">
      <w:pPr>
        <w:tabs>
          <w:tab w:val="left" w:pos="567"/>
          <w:tab w:val="left" w:pos="1134"/>
          <w:tab w:val="left" w:pos="1701"/>
          <w:tab w:val="left" w:pos="2268"/>
        </w:tabs>
        <w:suppressAutoHyphens/>
        <w:spacing w:after="120"/>
        <w:ind w:left="567"/>
        <w:rPr>
          <w:rFonts w:ascii="Calibri" w:hAnsi="Calibri"/>
          <w:spacing w:val="-3"/>
          <w:szCs w:val="22"/>
        </w:rPr>
      </w:pPr>
      <w:r w:rsidRPr="00147662">
        <w:rPr>
          <w:rFonts w:ascii="Calibri" w:hAnsi="Calibri"/>
          <w:spacing w:val="-3"/>
          <w:szCs w:val="22"/>
        </w:rPr>
        <w:t>Skin cells are damaged by electromagnetic radiation that makes up sunshine.  The sun’s dangerous rays are ultraviolet (UV) radiation and sunlight reaching the Earth’s surface contains two types, UVA and UVB.  UV radiation can penetrate deep into our cells and cause gene damage, the trigger for cancer.  Those who work outdoors are at greater risk of developing skin cancer, as years of exposure to the sun and episodes of sunburn can increase the risk of developing the disease.</w:t>
      </w:r>
    </w:p>
    <w:p w:rsidR="008106E3" w:rsidRPr="00147662" w:rsidRDefault="008106E3" w:rsidP="008106E3">
      <w:pPr>
        <w:tabs>
          <w:tab w:val="left" w:pos="567"/>
          <w:tab w:val="left" w:pos="1134"/>
          <w:tab w:val="left" w:pos="1701"/>
          <w:tab w:val="left" w:pos="2268"/>
        </w:tabs>
        <w:suppressAutoHyphens/>
        <w:ind w:left="567"/>
        <w:rPr>
          <w:rFonts w:ascii="Calibri" w:hAnsi="Calibri"/>
          <w:spacing w:val="-3"/>
          <w:szCs w:val="22"/>
        </w:rPr>
      </w:pPr>
      <w:r w:rsidRPr="00147662">
        <w:rPr>
          <w:rFonts w:ascii="Calibri" w:hAnsi="Calibri"/>
          <w:spacing w:val="-3"/>
          <w:szCs w:val="22"/>
        </w:rPr>
        <w:t>Consequently, sun safety is a real and serious issue in the construction industry.  The important message from The Institute of Cancer Research is that skin cancer can be preventable through simple and inexpensive sun protection methods.  Follow the Top Ten Tips to make sure you stay safe in the sun.</w:t>
      </w:r>
    </w:p>
    <w:p w:rsidR="008106E3" w:rsidRPr="00147662" w:rsidRDefault="008106E3" w:rsidP="008106E3">
      <w:pPr>
        <w:tabs>
          <w:tab w:val="left" w:pos="567"/>
          <w:tab w:val="left" w:pos="1134"/>
          <w:tab w:val="left" w:pos="1701"/>
          <w:tab w:val="left" w:pos="2268"/>
        </w:tabs>
        <w:suppressAutoHyphens/>
        <w:ind w:left="720"/>
        <w:rPr>
          <w:rFonts w:ascii="Calibri" w:hAnsi="Calibri"/>
          <w:spacing w:val="-3"/>
          <w:szCs w:val="22"/>
        </w:rPr>
      </w:pPr>
    </w:p>
    <w:p w:rsidR="008106E3" w:rsidRPr="00147662" w:rsidRDefault="008106E3" w:rsidP="008106E3">
      <w:pPr>
        <w:pStyle w:val="Heading2"/>
        <w:tabs>
          <w:tab w:val="left" w:pos="567"/>
          <w:tab w:val="left" w:pos="1134"/>
          <w:tab w:val="left" w:pos="1701"/>
          <w:tab w:val="left" w:pos="2268"/>
        </w:tabs>
        <w:ind w:left="567"/>
        <w:rPr>
          <w:rFonts w:ascii="Calibri" w:hAnsi="Calibri"/>
          <w:sz w:val="22"/>
          <w:szCs w:val="22"/>
        </w:rPr>
      </w:pPr>
      <w:r w:rsidRPr="00147662">
        <w:rPr>
          <w:rFonts w:ascii="Calibri" w:hAnsi="Calibri"/>
          <w:sz w:val="22"/>
          <w:szCs w:val="22"/>
        </w:rPr>
        <w:t>Top Ten Tips for Sun Safety</w:t>
      </w:r>
    </w:p>
    <w:p w:rsidR="008106E3" w:rsidRPr="00147662" w:rsidRDefault="008106E3" w:rsidP="008106E3">
      <w:pPr>
        <w:numPr>
          <w:ilvl w:val="0"/>
          <w:numId w:val="17"/>
        </w:numPr>
        <w:tabs>
          <w:tab w:val="clear" w:pos="425"/>
          <w:tab w:val="left" w:pos="567"/>
          <w:tab w:val="left" w:pos="1134"/>
          <w:tab w:val="left" w:pos="1701"/>
          <w:tab w:val="left" w:pos="2268"/>
        </w:tabs>
        <w:suppressAutoHyphens/>
        <w:ind w:left="1134" w:hanging="567"/>
        <w:rPr>
          <w:rFonts w:ascii="Calibri" w:hAnsi="Calibri"/>
          <w:spacing w:val="-3"/>
          <w:szCs w:val="22"/>
        </w:rPr>
      </w:pPr>
      <w:r w:rsidRPr="00147662">
        <w:rPr>
          <w:rFonts w:ascii="Calibri" w:hAnsi="Calibri"/>
          <w:b/>
          <w:bCs/>
          <w:spacing w:val="-3"/>
          <w:szCs w:val="22"/>
        </w:rPr>
        <w:t>Keep your top on</w:t>
      </w:r>
      <w:r w:rsidRPr="00147662">
        <w:rPr>
          <w:rFonts w:ascii="Calibri" w:hAnsi="Calibri"/>
          <w:spacing w:val="-3"/>
          <w:szCs w:val="22"/>
        </w:rPr>
        <w:t xml:space="preserve"> – opt for tightly woven fabrics, which help to form a barrier to the sun’s harmful rays,</w:t>
      </w:r>
    </w:p>
    <w:p w:rsidR="008106E3" w:rsidRPr="00147662" w:rsidRDefault="008106E3" w:rsidP="008106E3">
      <w:pPr>
        <w:numPr>
          <w:ilvl w:val="0"/>
          <w:numId w:val="17"/>
        </w:numPr>
        <w:tabs>
          <w:tab w:val="clear" w:pos="425"/>
          <w:tab w:val="left" w:pos="567"/>
          <w:tab w:val="left" w:pos="1134"/>
          <w:tab w:val="left" w:pos="1701"/>
          <w:tab w:val="left" w:pos="2268"/>
        </w:tabs>
        <w:suppressAutoHyphens/>
        <w:ind w:left="1134" w:hanging="567"/>
        <w:rPr>
          <w:rFonts w:ascii="Calibri" w:hAnsi="Calibri"/>
          <w:spacing w:val="-3"/>
          <w:szCs w:val="22"/>
        </w:rPr>
      </w:pPr>
      <w:r w:rsidRPr="00147662">
        <w:rPr>
          <w:rFonts w:ascii="Calibri" w:hAnsi="Calibri"/>
          <w:b/>
          <w:bCs/>
          <w:spacing w:val="-3"/>
          <w:szCs w:val="22"/>
        </w:rPr>
        <w:t xml:space="preserve">Protect your head with a hat </w:t>
      </w:r>
      <w:r w:rsidRPr="00147662">
        <w:rPr>
          <w:rFonts w:ascii="Calibri" w:hAnsi="Calibri"/>
          <w:spacing w:val="-3"/>
          <w:szCs w:val="22"/>
        </w:rPr>
        <w:t>– hats/caps with brims or flaps that cover the ears and the back of the neck can be worn under hard hats to prevent sun burn.</w:t>
      </w:r>
    </w:p>
    <w:p w:rsidR="008106E3" w:rsidRPr="00147662" w:rsidRDefault="008106E3" w:rsidP="008106E3">
      <w:pPr>
        <w:numPr>
          <w:ilvl w:val="0"/>
          <w:numId w:val="17"/>
        </w:numPr>
        <w:tabs>
          <w:tab w:val="clear" w:pos="425"/>
          <w:tab w:val="left" w:pos="567"/>
          <w:tab w:val="left" w:pos="1134"/>
          <w:tab w:val="left" w:pos="1701"/>
          <w:tab w:val="left" w:pos="2268"/>
        </w:tabs>
        <w:suppressAutoHyphens/>
        <w:ind w:left="1134" w:hanging="567"/>
        <w:rPr>
          <w:rFonts w:ascii="Calibri" w:hAnsi="Calibri"/>
          <w:spacing w:val="-3"/>
          <w:szCs w:val="22"/>
        </w:rPr>
      </w:pPr>
      <w:r w:rsidRPr="00147662">
        <w:rPr>
          <w:rFonts w:ascii="Calibri" w:hAnsi="Calibri"/>
          <w:b/>
          <w:bCs/>
          <w:spacing w:val="-3"/>
          <w:szCs w:val="22"/>
        </w:rPr>
        <w:t>Use a high factor sunscreen of at least SP15 on any exposed skin</w:t>
      </w:r>
      <w:r w:rsidRPr="00147662">
        <w:rPr>
          <w:rFonts w:ascii="Calibri" w:hAnsi="Calibri"/>
          <w:spacing w:val="-3"/>
          <w:szCs w:val="22"/>
        </w:rPr>
        <w:t xml:space="preserve"> – apply as directed on the product.</w:t>
      </w:r>
    </w:p>
    <w:p w:rsidR="008106E3" w:rsidRPr="00147662" w:rsidRDefault="008106E3" w:rsidP="008106E3">
      <w:pPr>
        <w:numPr>
          <w:ilvl w:val="0"/>
          <w:numId w:val="17"/>
        </w:numPr>
        <w:tabs>
          <w:tab w:val="clear" w:pos="425"/>
          <w:tab w:val="left" w:pos="567"/>
          <w:tab w:val="left" w:pos="1134"/>
          <w:tab w:val="left" w:pos="1701"/>
          <w:tab w:val="left" w:pos="2268"/>
        </w:tabs>
        <w:suppressAutoHyphens/>
        <w:ind w:left="1134" w:hanging="567"/>
        <w:rPr>
          <w:rFonts w:ascii="Calibri" w:hAnsi="Calibri"/>
          <w:spacing w:val="-3"/>
          <w:szCs w:val="22"/>
        </w:rPr>
      </w:pPr>
      <w:r w:rsidRPr="00147662">
        <w:rPr>
          <w:rFonts w:ascii="Calibri" w:hAnsi="Calibri"/>
          <w:b/>
          <w:bCs/>
          <w:spacing w:val="-3"/>
          <w:szCs w:val="22"/>
        </w:rPr>
        <w:t>Take a break in the shade if you can</w:t>
      </w:r>
      <w:r w:rsidRPr="00147662">
        <w:rPr>
          <w:rFonts w:ascii="Calibri" w:hAnsi="Calibri"/>
          <w:spacing w:val="-3"/>
          <w:szCs w:val="22"/>
        </w:rPr>
        <w:t xml:space="preserve"> – this will reduce the risk of harming your skin and help keep you cool.</w:t>
      </w:r>
    </w:p>
    <w:p w:rsidR="008106E3" w:rsidRPr="00147662" w:rsidRDefault="008106E3" w:rsidP="008106E3">
      <w:pPr>
        <w:numPr>
          <w:ilvl w:val="0"/>
          <w:numId w:val="17"/>
        </w:numPr>
        <w:tabs>
          <w:tab w:val="clear" w:pos="425"/>
          <w:tab w:val="left" w:pos="567"/>
          <w:tab w:val="left" w:pos="1134"/>
          <w:tab w:val="left" w:pos="1701"/>
          <w:tab w:val="left" w:pos="2268"/>
        </w:tabs>
        <w:suppressAutoHyphens/>
        <w:ind w:left="1134" w:hanging="567"/>
        <w:rPr>
          <w:rFonts w:ascii="Calibri" w:hAnsi="Calibri"/>
          <w:spacing w:val="-3"/>
          <w:szCs w:val="22"/>
        </w:rPr>
      </w:pPr>
      <w:r w:rsidRPr="00147662">
        <w:rPr>
          <w:rFonts w:ascii="Calibri" w:hAnsi="Calibri"/>
          <w:b/>
          <w:bCs/>
          <w:spacing w:val="-3"/>
          <w:szCs w:val="22"/>
        </w:rPr>
        <w:t>Drink plenty of water</w:t>
      </w:r>
      <w:r w:rsidRPr="00147662">
        <w:rPr>
          <w:rFonts w:ascii="Calibri" w:hAnsi="Calibri"/>
          <w:spacing w:val="-3"/>
          <w:szCs w:val="22"/>
        </w:rPr>
        <w:t xml:space="preserve"> – to avoid dehydration.</w:t>
      </w:r>
    </w:p>
    <w:p w:rsidR="008106E3" w:rsidRPr="00147662" w:rsidRDefault="008106E3" w:rsidP="008106E3">
      <w:pPr>
        <w:numPr>
          <w:ilvl w:val="0"/>
          <w:numId w:val="17"/>
        </w:numPr>
        <w:tabs>
          <w:tab w:val="clear" w:pos="425"/>
          <w:tab w:val="left" w:pos="567"/>
          <w:tab w:val="left" w:pos="1134"/>
          <w:tab w:val="left" w:pos="1701"/>
          <w:tab w:val="left" w:pos="2268"/>
        </w:tabs>
        <w:suppressAutoHyphens/>
        <w:ind w:left="1134" w:hanging="567"/>
        <w:rPr>
          <w:rFonts w:ascii="Calibri" w:hAnsi="Calibri"/>
          <w:spacing w:val="-3"/>
          <w:szCs w:val="22"/>
        </w:rPr>
      </w:pPr>
      <w:r w:rsidRPr="00147662">
        <w:rPr>
          <w:rFonts w:ascii="Calibri" w:hAnsi="Calibri"/>
          <w:b/>
          <w:bCs/>
          <w:spacing w:val="-3"/>
          <w:szCs w:val="22"/>
        </w:rPr>
        <w:t>Avoid mild reddening</w:t>
      </w:r>
      <w:r w:rsidRPr="00147662">
        <w:rPr>
          <w:rFonts w:ascii="Calibri" w:hAnsi="Calibri"/>
          <w:spacing w:val="-3"/>
          <w:szCs w:val="22"/>
        </w:rPr>
        <w:t xml:space="preserve"> – it is a sign of skin damage and an early sign of burning.</w:t>
      </w:r>
    </w:p>
    <w:p w:rsidR="008106E3" w:rsidRPr="00147662" w:rsidRDefault="008106E3" w:rsidP="008106E3">
      <w:pPr>
        <w:numPr>
          <w:ilvl w:val="0"/>
          <w:numId w:val="17"/>
        </w:numPr>
        <w:tabs>
          <w:tab w:val="clear" w:pos="425"/>
          <w:tab w:val="left" w:pos="567"/>
          <w:tab w:val="left" w:pos="1134"/>
          <w:tab w:val="left" w:pos="1701"/>
          <w:tab w:val="left" w:pos="2268"/>
        </w:tabs>
        <w:suppressAutoHyphens/>
        <w:ind w:left="1134" w:hanging="567"/>
        <w:rPr>
          <w:rFonts w:ascii="Calibri" w:hAnsi="Calibri"/>
          <w:spacing w:val="-3"/>
          <w:szCs w:val="22"/>
        </w:rPr>
      </w:pPr>
      <w:r w:rsidRPr="00147662">
        <w:rPr>
          <w:rFonts w:ascii="Calibri" w:hAnsi="Calibri"/>
          <w:b/>
          <w:bCs/>
          <w:spacing w:val="-3"/>
          <w:szCs w:val="22"/>
        </w:rPr>
        <w:t>Don’t try to get a tan</w:t>
      </w:r>
      <w:r w:rsidRPr="00147662">
        <w:rPr>
          <w:rFonts w:ascii="Calibri" w:hAnsi="Calibri"/>
          <w:spacing w:val="-3"/>
          <w:szCs w:val="22"/>
        </w:rPr>
        <w:t xml:space="preserve"> – it indicates that the skin has been damaged.  The risk of skin cancer is linked to prolonged exposure to the sun.</w:t>
      </w:r>
    </w:p>
    <w:p w:rsidR="008106E3" w:rsidRPr="00147662" w:rsidRDefault="008106E3" w:rsidP="008106E3">
      <w:pPr>
        <w:numPr>
          <w:ilvl w:val="0"/>
          <w:numId w:val="17"/>
        </w:numPr>
        <w:tabs>
          <w:tab w:val="clear" w:pos="425"/>
          <w:tab w:val="left" w:pos="567"/>
          <w:tab w:val="left" w:pos="1134"/>
          <w:tab w:val="left" w:pos="1701"/>
          <w:tab w:val="left" w:pos="2268"/>
        </w:tabs>
        <w:suppressAutoHyphens/>
        <w:ind w:left="1134" w:hanging="567"/>
        <w:rPr>
          <w:rFonts w:ascii="Calibri" w:hAnsi="Calibri"/>
          <w:spacing w:val="-3"/>
          <w:szCs w:val="22"/>
        </w:rPr>
      </w:pPr>
      <w:r w:rsidRPr="00147662">
        <w:rPr>
          <w:rFonts w:ascii="Calibri" w:hAnsi="Calibri"/>
          <w:b/>
          <w:bCs/>
          <w:spacing w:val="-3"/>
          <w:szCs w:val="22"/>
        </w:rPr>
        <w:t>Continue to take care when you go on holiday</w:t>
      </w:r>
      <w:r w:rsidRPr="00147662">
        <w:rPr>
          <w:rFonts w:ascii="Calibri" w:hAnsi="Calibri"/>
          <w:spacing w:val="-3"/>
          <w:szCs w:val="22"/>
        </w:rPr>
        <w:t xml:space="preserve"> – as the skin remembers every exposure.</w:t>
      </w:r>
    </w:p>
    <w:p w:rsidR="008106E3" w:rsidRPr="00147662" w:rsidRDefault="008106E3" w:rsidP="008106E3">
      <w:pPr>
        <w:numPr>
          <w:ilvl w:val="0"/>
          <w:numId w:val="17"/>
        </w:numPr>
        <w:tabs>
          <w:tab w:val="clear" w:pos="425"/>
          <w:tab w:val="left" w:pos="567"/>
          <w:tab w:val="left" w:pos="1134"/>
          <w:tab w:val="left" w:pos="1701"/>
          <w:tab w:val="left" w:pos="2268"/>
        </w:tabs>
        <w:suppressAutoHyphens/>
        <w:ind w:left="1134" w:hanging="567"/>
        <w:rPr>
          <w:rFonts w:ascii="Calibri" w:hAnsi="Calibri"/>
          <w:spacing w:val="-3"/>
          <w:szCs w:val="22"/>
        </w:rPr>
      </w:pPr>
      <w:r w:rsidRPr="00147662">
        <w:rPr>
          <w:rFonts w:ascii="Calibri" w:hAnsi="Calibri"/>
          <w:b/>
          <w:bCs/>
          <w:spacing w:val="-3"/>
          <w:szCs w:val="22"/>
        </w:rPr>
        <w:t>Don’t get complacent</w:t>
      </w:r>
      <w:r w:rsidRPr="00147662">
        <w:rPr>
          <w:rFonts w:ascii="Calibri" w:hAnsi="Calibri"/>
          <w:spacing w:val="-3"/>
          <w:szCs w:val="22"/>
        </w:rPr>
        <w:t xml:space="preserve"> – get to know the most vulnerable area of </w:t>
      </w:r>
      <w:r w:rsidR="00775C45" w:rsidRPr="00147662">
        <w:rPr>
          <w:rFonts w:ascii="Calibri" w:hAnsi="Calibri"/>
          <w:spacing w:val="-3"/>
          <w:szCs w:val="22"/>
        </w:rPr>
        <w:t>your</w:t>
      </w:r>
      <w:r w:rsidRPr="00147662">
        <w:rPr>
          <w:rFonts w:ascii="Calibri" w:hAnsi="Calibri"/>
          <w:spacing w:val="-3"/>
          <w:szCs w:val="22"/>
        </w:rPr>
        <w:t xml:space="preserve"> skin, for example, the back of your neck and head.  Keep them covered!</w:t>
      </w:r>
    </w:p>
    <w:p w:rsidR="008106E3" w:rsidRPr="00147662" w:rsidRDefault="008106E3" w:rsidP="008106E3">
      <w:pPr>
        <w:numPr>
          <w:ilvl w:val="0"/>
          <w:numId w:val="17"/>
        </w:numPr>
        <w:tabs>
          <w:tab w:val="clear" w:pos="425"/>
          <w:tab w:val="left" w:pos="567"/>
          <w:tab w:val="left" w:pos="1134"/>
          <w:tab w:val="left" w:pos="1701"/>
          <w:tab w:val="left" w:pos="2268"/>
        </w:tabs>
        <w:suppressAutoHyphens/>
        <w:ind w:left="1134" w:hanging="567"/>
        <w:rPr>
          <w:rFonts w:ascii="Calibri" w:hAnsi="Calibri"/>
          <w:spacing w:val="-3"/>
          <w:szCs w:val="22"/>
        </w:rPr>
      </w:pPr>
      <w:r w:rsidRPr="00147662">
        <w:rPr>
          <w:rFonts w:ascii="Calibri" w:hAnsi="Calibri"/>
          <w:b/>
          <w:bCs/>
          <w:spacing w:val="-3"/>
          <w:szCs w:val="22"/>
        </w:rPr>
        <w:t>Check your skin regularly</w:t>
      </w:r>
      <w:r w:rsidRPr="00147662">
        <w:rPr>
          <w:rFonts w:ascii="Calibri" w:hAnsi="Calibri"/>
          <w:spacing w:val="-3"/>
          <w:szCs w:val="22"/>
        </w:rPr>
        <w:t xml:space="preserve"> – for unusual moles or spots.  See a doctor immediately if you find anything changing in shape, size or colour, itching or bleeding.</w:t>
      </w:r>
    </w:p>
    <w:p w:rsidR="008106E3" w:rsidRPr="00147662" w:rsidRDefault="008106E3" w:rsidP="008106E3">
      <w:pPr>
        <w:tabs>
          <w:tab w:val="left" w:pos="567"/>
          <w:tab w:val="left" w:pos="1134"/>
          <w:tab w:val="left" w:pos="1701"/>
          <w:tab w:val="left" w:pos="2268"/>
        </w:tabs>
        <w:suppressAutoHyphens/>
        <w:rPr>
          <w:rFonts w:ascii="Calibri" w:hAnsi="Calibri"/>
          <w:spacing w:val="-3"/>
          <w:szCs w:val="22"/>
        </w:rPr>
      </w:pPr>
    </w:p>
    <w:p w:rsidR="008106E3" w:rsidRPr="001C4F19" w:rsidRDefault="008106E3" w:rsidP="008106E3">
      <w:pPr>
        <w:tabs>
          <w:tab w:val="left" w:pos="567"/>
          <w:tab w:val="left" w:pos="1134"/>
          <w:tab w:val="left" w:pos="1701"/>
          <w:tab w:val="left" w:pos="2268"/>
        </w:tabs>
        <w:ind w:left="1620" w:hanging="1530"/>
        <w:rPr>
          <w:rFonts w:ascii="Cambria" w:hAnsi="Cambria"/>
          <w:b/>
          <w:u w:val="single"/>
        </w:rPr>
      </w:pPr>
      <w:r w:rsidRPr="00147662">
        <w:rPr>
          <w:rFonts w:ascii="Calibri" w:hAnsi="Calibri"/>
        </w:rPr>
        <w:br w:type="page"/>
      </w:r>
      <w:r w:rsidRPr="001C4F19">
        <w:rPr>
          <w:rFonts w:ascii="Cambria" w:hAnsi="Cambria"/>
          <w:b/>
          <w:u w:val="single"/>
        </w:rPr>
        <w:t>MANAGEMENT OF HEALTH AND SAFETY AT WORK REGULATIONS 1999</w:t>
      </w:r>
    </w:p>
    <w:p w:rsidR="008106E3" w:rsidRPr="001C4F19" w:rsidRDefault="008106E3" w:rsidP="008106E3">
      <w:pPr>
        <w:tabs>
          <w:tab w:val="left" w:pos="567"/>
          <w:tab w:val="left" w:pos="1134"/>
          <w:tab w:val="left" w:pos="1701"/>
          <w:tab w:val="left" w:pos="2268"/>
        </w:tabs>
        <w:ind w:left="1620" w:hanging="1530"/>
        <w:rPr>
          <w:rFonts w:ascii="Cambria" w:hAnsi="Cambria"/>
        </w:rPr>
      </w:pPr>
    </w:p>
    <w:p w:rsidR="008106E3" w:rsidRPr="00147662" w:rsidRDefault="008106E3" w:rsidP="008106E3">
      <w:pPr>
        <w:tabs>
          <w:tab w:val="left" w:pos="567"/>
          <w:tab w:val="left" w:pos="1134"/>
          <w:tab w:val="left" w:pos="1701"/>
          <w:tab w:val="left" w:pos="2268"/>
        </w:tabs>
        <w:ind w:left="1620" w:hanging="1530"/>
        <w:rPr>
          <w:rFonts w:ascii="Calibri" w:hAnsi="Calibri"/>
        </w:rPr>
      </w:pPr>
    </w:p>
    <w:p w:rsidR="008106E3" w:rsidRPr="00147662" w:rsidRDefault="008106E3" w:rsidP="008106E3">
      <w:pPr>
        <w:tabs>
          <w:tab w:val="left" w:pos="567"/>
          <w:tab w:val="left" w:pos="1134"/>
          <w:tab w:val="left" w:pos="1701"/>
          <w:tab w:val="left" w:pos="2268"/>
          <w:tab w:val="left" w:pos="2835"/>
        </w:tabs>
        <w:ind w:left="567" w:hanging="567"/>
        <w:rPr>
          <w:rFonts w:ascii="Calibri" w:hAnsi="Calibri"/>
        </w:rPr>
      </w:pPr>
      <w:r w:rsidRPr="00147662">
        <w:rPr>
          <w:rFonts w:ascii="Calibri" w:hAnsi="Calibri"/>
        </w:rPr>
        <w:t>(i)</w:t>
      </w:r>
      <w:r w:rsidRPr="00147662">
        <w:rPr>
          <w:rFonts w:ascii="Calibri" w:hAnsi="Calibri"/>
        </w:rPr>
        <w:tab/>
      </w:r>
      <w:r w:rsidRPr="00147662">
        <w:rPr>
          <w:rFonts w:ascii="Calibri" w:hAnsi="Calibri"/>
          <w:b/>
        </w:rPr>
        <w:t>Risk Assessment</w:t>
      </w:r>
    </w:p>
    <w:p w:rsidR="008106E3" w:rsidRPr="00147662" w:rsidRDefault="008106E3" w:rsidP="008106E3">
      <w:pPr>
        <w:tabs>
          <w:tab w:val="left" w:pos="567"/>
          <w:tab w:val="left" w:pos="1134"/>
          <w:tab w:val="left" w:pos="1701"/>
          <w:tab w:val="left" w:pos="2268"/>
          <w:tab w:val="left" w:pos="2835"/>
        </w:tabs>
        <w:ind w:left="1440"/>
        <w:rPr>
          <w:rFonts w:ascii="Calibri" w:hAnsi="Calibri"/>
        </w:rPr>
      </w:pPr>
    </w:p>
    <w:p w:rsidR="008106E3" w:rsidRPr="00147662" w:rsidRDefault="008106E3" w:rsidP="008106E3">
      <w:pPr>
        <w:tabs>
          <w:tab w:val="left" w:pos="567"/>
          <w:tab w:val="left" w:pos="1134"/>
          <w:tab w:val="left" w:pos="1701"/>
          <w:tab w:val="left" w:pos="2268"/>
          <w:tab w:val="left" w:pos="2835"/>
        </w:tabs>
        <w:ind w:left="567"/>
        <w:rPr>
          <w:rFonts w:ascii="Calibri" w:hAnsi="Calibri"/>
        </w:rPr>
      </w:pPr>
      <w:r w:rsidRPr="00147662">
        <w:rPr>
          <w:rFonts w:ascii="Calibri" w:hAnsi="Calibri"/>
        </w:rPr>
        <w:t>Employers and self-employed persons are required to make a suitable and sufficient assessment of the risks to workers and others affected by their activities and record all significant findings of the assessment.</w:t>
      </w:r>
    </w:p>
    <w:p w:rsidR="008106E3" w:rsidRPr="00147662" w:rsidRDefault="008106E3" w:rsidP="008106E3">
      <w:pPr>
        <w:tabs>
          <w:tab w:val="left" w:pos="567"/>
          <w:tab w:val="left" w:pos="1134"/>
          <w:tab w:val="left" w:pos="1701"/>
          <w:tab w:val="left" w:pos="2268"/>
          <w:tab w:val="left" w:pos="2835"/>
        </w:tabs>
        <w:ind w:left="720" w:hanging="720"/>
        <w:rPr>
          <w:rFonts w:ascii="Calibri" w:hAnsi="Calibri"/>
        </w:rPr>
      </w:pPr>
    </w:p>
    <w:p w:rsidR="008106E3" w:rsidRPr="00147662" w:rsidRDefault="008106E3" w:rsidP="008106E3">
      <w:pPr>
        <w:tabs>
          <w:tab w:val="left" w:pos="567"/>
          <w:tab w:val="left" w:pos="1134"/>
          <w:tab w:val="left" w:pos="1701"/>
          <w:tab w:val="left" w:pos="2268"/>
          <w:tab w:val="left" w:pos="2835"/>
        </w:tabs>
        <w:ind w:left="567" w:hanging="567"/>
        <w:rPr>
          <w:rFonts w:ascii="Calibri" w:hAnsi="Calibri"/>
        </w:rPr>
      </w:pPr>
      <w:r w:rsidRPr="00147662">
        <w:rPr>
          <w:rFonts w:ascii="Calibri" w:hAnsi="Calibri"/>
        </w:rPr>
        <w:tab/>
        <w:t>A suitable and sufficient risk assessment should:</w:t>
      </w:r>
    </w:p>
    <w:p w:rsidR="008106E3" w:rsidRPr="00147662" w:rsidRDefault="008106E3" w:rsidP="008106E3">
      <w:pPr>
        <w:tabs>
          <w:tab w:val="left" w:pos="567"/>
          <w:tab w:val="left" w:pos="1134"/>
          <w:tab w:val="left" w:pos="1701"/>
          <w:tab w:val="left" w:pos="2268"/>
          <w:tab w:val="left" w:pos="2835"/>
        </w:tabs>
        <w:spacing w:after="120"/>
        <w:ind w:left="567" w:hanging="567"/>
        <w:rPr>
          <w:rFonts w:ascii="Calibri" w:hAnsi="Calibri"/>
        </w:rPr>
      </w:pPr>
      <w:r w:rsidRPr="00147662">
        <w:rPr>
          <w:rFonts w:ascii="Calibri" w:hAnsi="Calibri"/>
        </w:rPr>
        <w:tab/>
        <w:t>a)</w:t>
      </w:r>
      <w:r w:rsidRPr="00147662">
        <w:rPr>
          <w:rFonts w:ascii="Calibri" w:hAnsi="Calibri"/>
        </w:rPr>
        <w:tab/>
        <w:t xml:space="preserve">Identify all relevant  hazards and evaluate the risks associated with them.     </w:t>
      </w:r>
    </w:p>
    <w:p w:rsidR="008106E3" w:rsidRPr="00147662" w:rsidRDefault="008106E3" w:rsidP="008106E3">
      <w:pPr>
        <w:tabs>
          <w:tab w:val="left" w:pos="567"/>
          <w:tab w:val="left" w:pos="1134"/>
          <w:tab w:val="left" w:pos="1701"/>
          <w:tab w:val="left" w:pos="2268"/>
          <w:tab w:val="left" w:pos="2835"/>
        </w:tabs>
        <w:spacing w:after="120"/>
        <w:ind w:left="1134" w:hanging="1134"/>
        <w:rPr>
          <w:rFonts w:ascii="Calibri" w:hAnsi="Calibri"/>
        </w:rPr>
      </w:pPr>
      <w:r w:rsidRPr="00147662">
        <w:rPr>
          <w:rFonts w:ascii="Calibri" w:hAnsi="Calibri"/>
        </w:rPr>
        <w:tab/>
        <w:t>b)</w:t>
      </w:r>
      <w:r w:rsidRPr="00147662">
        <w:rPr>
          <w:rFonts w:ascii="Calibri" w:hAnsi="Calibri"/>
        </w:rPr>
        <w:tab/>
        <w:t>Consider the work place and activities involved to identify unusual risks and hazards on a particular site; review any past experience (eg accidents).</w:t>
      </w:r>
    </w:p>
    <w:p w:rsidR="008106E3" w:rsidRPr="00147662" w:rsidRDefault="008106E3" w:rsidP="008106E3">
      <w:pPr>
        <w:tabs>
          <w:tab w:val="left" w:pos="567"/>
          <w:tab w:val="left" w:pos="1134"/>
          <w:tab w:val="left" w:pos="1701"/>
          <w:tab w:val="left" w:pos="2268"/>
          <w:tab w:val="left" w:pos="2835"/>
        </w:tabs>
        <w:spacing w:after="120"/>
        <w:ind w:left="1134" w:hanging="1134"/>
        <w:rPr>
          <w:rFonts w:ascii="Calibri" w:hAnsi="Calibri"/>
        </w:rPr>
      </w:pPr>
      <w:r w:rsidRPr="00147662">
        <w:rPr>
          <w:rFonts w:ascii="Calibri" w:hAnsi="Calibri"/>
        </w:rPr>
        <w:tab/>
        <w:t>c)</w:t>
      </w:r>
      <w:r w:rsidRPr="00147662">
        <w:rPr>
          <w:rFonts w:ascii="Calibri" w:hAnsi="Calibri"/>
        </w:rPr>
        <w:tab/>
        <w:t>Consider all employees’ activities and those of any other persons who may be affected.</w:t>
      </w:r>
    </w:p>
    <w:p w:rsidR="008106E3" w:rsidRPr="00147662" w:rsidRDefault="008106E3" w:rsidP="008106E3">
      <w:pPr>
        <w:tabs>
          <w:tab w:val="left" w:pos="567"/>
          <w:tab w:val="left" w:pos="1134"/>
          <w:tab w:val="left" w:pos="1701"/>
          <w:tab w:val="left" w:pos="2268"/>
          <w:tab w:val="left" w:pos="2835"/>
        </w:tabs>
        <w:spacing w:after="120"/>
        <w:ind w:left="567" w:hanging="567"/>
        <w:rPr>
          <w:rFonts w:ascii="Calibri" w:hAnsi="Calibri"/>
        </w:rPr>
      </w:pPr>
      <w:r w:rsidRPr="00147662">
        <w:rPr>
          <w:rFonts w:ascii="Calibri" w:hAnsi="Calibri"/>
        </w:rPr>
        <w:tab/>
        <w:t>d)</w:t>
      </w:r>
      <w:r w:rsidRPr="00147662">
        <w:rPr>
          <w:rFonts w:ascii="Calibri" w:hAnsi="Calibri"/>
        </w:rPr>
        <w:tab/>
        <w:t>Identify groups of workers or anyone else who may be particularly at risk.</w:t>
      </w:r>
    </w:p>
    <w:p w:rsidR="008106E3" w:rsidRPr="00147662" w:rsidRDefault="008106E3" w:rsidP="008106E3">
      <w:pPr>
        <w:tabs>
          <w:tab w:val="left" w:pos="567"/>
          <w:tab w:val="left" w:pos="1134"/>
          <w:tab w:val="left" w:pos="1701"/>
          <w:tab w:val="left" w:pos="2268"/>
          <w:tab w:val="left" w:pos="2835"/>
        </w:tabs>
        <w:ind w:left="1134" w:hanging="1134"/>
        <w:rPr>
          <w:rFonts w:ascii="Calibri" w:hAnsi="Calibri"/>
        </w:rPr>
      </w:pPr>
      <w:r w:rsidRPr="00147662">
        <w:rPr>
          <w:rFonts w:ascii="Calibri" w:hAnsi="Calibri"/>
        </w:rPr>
        <w:tab/>
        <w:t>e)</w:t>
      </w:r>
      <w:r w:rsidRPr="00147662">
        <w:rPr>
          <w:rFonts w:ascii="Calibri" w:hAnsi="Calibri"/>
        </w:rPr>
        <w:tab/>
        <w:t>Ensure existing procedures and precautions prevent or reduce risks of hazards, and introduce measures to cover any risks or hazards identified.  Ensure that the requirements of legislation are taken into account.</w:t>
      </w:r>
    </w:p>
    <w:p w:rsidR="008106E3" w:rsidRPr="00147662" w:rsidRDefault="008106E3" w:rsidP="008106E3">
      <w:pPr>
        <w:tabs>
          <w:tab w:val="left" w:pos="567"/>
          <w:tab w:val="left" w:pos="1134"/>
          <w:tab w:val="left" w:pos="1701"/>
          <w:tab w:val="left" w:pos="2268"/>
          <w:tab w:val="left" w:pos="2835"/>
        </w:tabs>
        <w:ind w:left="1440" w:hanging="1440"/>
        <w:rPr>
          <w:rFonts w:ascii="Calibri" w:hAnsi="Calibri"/>
        </w:rPr>
      </w:pPr>
    </w:p>
    <w:p w:rsidR="008106E3" w:rsidRPr="00147662" w:rsidRDefault="008106E3" w:rsidP="008106E3">
      <w:pPr>
        <w:tabs>
          <w:tab w:val="left" w:pos="567"/>
          <w:tab w:val="left" w:pos="1134"/>
          <w:tab w:val="left" w:pos="1701"/>
          <w:tab w:val="left" w:pos="2268"/>
          <w:tab w:val="left" w:pos="2835"/>
        </w:tabs>
        <w:ind w:left="567"/>
        <w:rPr>
          <w:rFonts w:ascii="Calibri" w:hAnsi="Calibri"/>
        </w:rPr>
      </w:pPr>
      <w:r w:rsidRPr="00147662">
        <w:rPr>
          <w:rFonts w:ascii="Calibri" w:hAnsi="Calibri"/>
        </w:rPr>
        <w:t>Significant risks identified will normally be recorded to provide a statement of risks and hazards, and the record should include - significant risk or hazard identified, controls required to eliminate or reduce risks,  persons affected by risks or hazards.</w:t>
      </w:r>
    </w:p>
    <w:p w:rsidR="008106E3" w:rsidRPr="00147662" w:rsidRDefault="008106E3" w:rsidP="008106E3">
      <w:pPr>
        <w:tabs>
          <w:tab w:val="left" w:pos="567"/>
          <w:tab w:val="left" w:pos="1134"/>
          <w:tab w:val="left" w:pos="1701"/>
          <w:tab w:val="left" w:pos="2268"/>
          <w:tab w:val="left" w:pos="2835"/>
        </w:tabs>
        <w:ind w:left="1134" w:hanging="1134"/>
        <w:rPr>
          <w:rFonts w:ascii="Calibri" w:hAnsi="Calibri"/>
        </w:rPr>
      </w:pPr>
    </w:p>
    <w:p w:rsidR="008106E3" w:rsidRPr="00147662" w:rsidRDefault="008106E3" w:rsidP="008106E3">
      <w:pPr>
        <w:tabs>
          <w:tab w:val="left" w:pos="567"/>
          <w:tab w:val="left" w:pos="1134"/>
          <w:tab w:val="left" w:pos="1701"/>
          <w:tab w:val="left" w:pos="2268"/>
          <w:tab w:val="left" w:pos="2835"/>
        </w:tabs>
        <w:ind w:left="567"/>
        <w:rPr>
          <w:rFonts w:ascii="Calibri" w:hAnsi="Calibri"/>
        </w:rPr>
      </w:pPr>
      <w:r w:rsidRPr="00147662">
        <w:rPr>
          <w:rFonts w:ascii="Calibri" w:hAnsi="Calibri"/>
        </w:rPr>
        <w:t>The Contracts Manager and/or Site Foreman will be responsible for completion of the approved Company “Risk Assessment Form” (see Appendix), which identifies risks and procedures to be adopted, and for preparation of any additional procedures of method statements required.</w:t>
      </w:r>
    </w:p>
    <w:p w:rsidR="008106E3" w:rsidRPr="00147662" w:rsidRDefault="008106E3" w:rsidP="008106E3">
      <w:pPr>
        <w:tabs>
          <w:tab w:val="left" w:pos="567"/>
          <w:tab w:val="left" w:pos="1134"/>
          <w:tab w:val="left" w:pos="1701"/>
          <w:tab w:val="left" w:pos="2268"/>
          <w:tab w:val="left" w:pos="2835"/>
        </w:tabs>
        <w:ind w:left="1134" w:hanging="1134"/>
        <w:rPr>
          <w:rFonts w:ascii="Calibri" w:hAnsi="Calibri"/>
        </w:rPr>
      </w:pPr>
    </w:p>
    <w:p w:rsidR="008106E3" w:rsidRPr="00147662" w:rsidRDefault="008106E3" w:rsidP="008106E3">
      <w:pPr>
        <w:tabs>
          <w:tab w:val="left" w:pos="567"/>
          <w:tab w:val="left" w:pos="1134"/>
          <w:tab w:val="left" w:pos="1701"/>
          <w:tab w:val="left" w:pos="2268"/>
          <w:tab w:val="left" w:pos="2835"/>
        </w:tabs>
        <w:ind w:left="567"/>
        <w:rPr>
          <w:rFonts w:ascii="Calibri" w:hAnsi="Calibri"/>
          <w:b/>
        </w:rPr>
      </w:pPr>
      <w:r w:rsidRPr="00147662">
        <w:rPr>
          <w:rFonts w:ascii="Calibri" w:hAnsi="Calibri"/>
          <w:b/>
        </w:rPr>
        <w:t>The Contracts Manager and/or Site Foreman will ensure that procedures and method statements applicable are conformed with and brought to the attention of all site staff and other persons where necessary.</w:t>
      </w:r>
    </w:p>
    <w:p w:rsidR="008106E3" w:rsidRPr="00147662" w:rsidRDefault="008106E3" w:rsidP="008106E3">
      <w:pPr>
        <w:tabs>
          <w:tab w:val="left" w:pos="567"/>
          <w:tab w:val="left" w:pos="1134"/>
          <w:tab w:val="left" w:pos="1701"/>
          <w:tab w:val="left" w:pos="2268"/>
          <w:tab w:val="left" w:pos="2835"/>
        </w:tabs>
        <w:ind w:left="1134" w:hanging="1134"/>
        <w:rPr>
          <w:rFonts w:ascii="Calibri" w:hAnsi="Calibri"/>
          <w:b/>
        </w:rPr>
      </w:pPr>
    </w:p>
    <w:p w:rsidR="008106E3" w:rsidRPr="00147662" w:rsidRDefault="008106E3" w:rsidP="008106E3">
      <w:pPr>
        <w:tabs>
          <w:tab w:val="left" w:pos="567"/>
          <w:tab w:val="left" w:pos="1134"/>
          <w:tab w:val="left" w:pos="1701"/>
          <w:tab w:val="left" w:pos="2268"/>
          <w:tab w:val="left" w:pos="2835"/>
        </w:tabs>
        <w:ind w:left="567"/>
        <w:rPr>
          <w:rFonts w:ascii="Calibri" w:hAnsi="Calibri"/>
        </w:rPr>
      </w:pPr>
      <w:r w:rsidRPr="00147662">
        <w:rPr>
          <w:rFonts w:ascii="Calibri" w:hAnsi="Calibri"/>
        </w:rPr>
        <w:t>Constant and regular review of the system adopted will be carried out to ensure they are working successfully and if any alterations or new procedures are required.</w:t>
      </w:r>
    </w:p>
    <w:p w:rsidR="008106E3" w:rsidRDefault="008106E3" w:rsidP="008106E3">
      <w:pPr>
        <w:tabs>
          <w:tab w:val="left" w:pos="567"/>
          <w:tab w:val="left" w:pos="1134"/>
          <w:tab w:val="left" w:pos="1701"/>
          <w:tab w:val="left" w:pos="2268"/>
          <w:tab w:val="left" w:pos="2835"/>
        </w:tabs>
        <w:ind w:left="1440" w:hanging="1440"/>
        <w:rPr>
          <w:rFonts w:ascii="Calibri" w:hAnsi="Calibri"/>
        </w:rPr>
      </w:pPr>
    </w:p>
    <w:p w:rsidR="008106E3" w:rsidRPr="00147662" w:rsidRDefault="008106E3" w:rsidP="008106E3">
      <w:pPr>
        <w:tabs>
          <w:tab w:val="left" w:pos="567"/>
          <w:tab w:val="left" w:pos="1134"/>
          <w:tab w:val="left" w:pos="1701"/>
          <w:tab w:val="left" w:pos="2268"/>
          <w:tab w:val="left" w:pos="2835"/>
        </w:tabs>
        <w:ind w:left="1440" w:hanging="1440"/>
        <w:rPr>
          <w:rFonts w:ascii="Calibri" w:hAnsi="Calibri"/>
        </w:rPr>
      </w:pPr>
    </w:p>
    <w:p w:rsidR="008106E3" w:rsidRPr="00147662" w:rsidRDefault="008106E3" w:rsidP="008106E3">
      <w:pPr>
        <w:tabs>
          <w:tab w:val="left" w:pos="567"/>
          <w:tab w:val="left" w:pos="1134"/>
          <w:tab w:val="left" w:pos="1701"/>
          <w:tab w:val="left" w:pos="2268"/>
          <w:tab w:val="left" w:pos="2835"/>
        </w:tabs>
        <w:rPr>
          <w:rFonts w:ascii="Calibri" w:hAnsi="Calibri"/>
          <w:b/>
          <w:bCs/>
        </w:rPr>
      </w:pPr>
      <w:r w:rsidRPr="00147662">
        <w:rPr>
          <w:rFonts w:ascii="Calibri" w:hAnsi="Calibri"/>
        </w:rPr>
        <w:t>(ii)</w:t>
      </w:r>
      <w:r w:rsidRPr="00147662">
        <w:rPr>
          <w:rFonts w:ascii="Calibri" w:hAnsi="Calibri"/>
        </w:rPr>
        <w:tab/>
      </w:r>
      <w:r w:rsidRPr="00147662">
        <w:rPr>
          <w:rFonts w:ascii="Calibri" w:hAnsi="Calibri"/>
          <w:b/>
          <w:bCs/>
        </w:rPr>
        <w:t>Preventive and Protective Measures</w:t>
      </w:r>
    </w:p>
    <w:p w:rsidR="008106E3" w:rsidRPr="00147662" w:rsidRDefault="008106E3" w:rsidP="008106E3">
      <w:pPr>
        <w:tabs>
          <w:tab w:val="left" w:pos="567"/>
          <w:tab w:val="left" w:pos="1134"/>
          <w:tab w:val="left" w:pos="1701"/>
          <w:tab w:val="left" w:pos="2268"/>
          <w:tab w:val="left" w:pos="2835"/>
        </w:tabs>
        <w:ind w:left="1440"/>
        <w:rPr>
          <w:rFonts w:ascii="Calibri" w:hAnsi="Calibri"/>
          <w:b/>
          <w:bCs/>
        </w:rPr>
      </w:pPr>
    </w:p>
    <w:p w:rsidR="008106E3" w:rsidRPr="00147662" w:rsidRDefault="008106E3" w:rsidP="008106E3">
      <w:pPr>
        <w:tabs>
          <w:tab w:val="left" w:pos="567"/>
          <w:tab w:val="left" w:pos="1134"/>
          <w:tab w:val="left" w:pos="1701"/>
          <w:tab w:val="left" w:pos="2268"/>
          <w:tab w:val="left" w:pos="2835"/>
        </w:tabs>
        <w:ind w:left="567"/>
        <w:rPr>
          <w:rFonts w:ascii="Calibri" w:hAnsi="Calibri"/>
        </w:rPr>
      </w:pPr>
      <w:r w:rsidRPr="00147662">
        <w:rPr>
          <w:rFonts w:ascii="Calibri" w:hAnsi="Calibri"/>
        </w:rPr>
        <w:t xml:space="preserve">In those instances where the Company introduces measures to prevent or reduce risk, Contracts Manager will ensure that the following principles are applied to any decisions made in relation to general safety management, or specific risk control: </w:t>
      </w:r>
    </w:p>
    <w:p w:rsidR="008106E3" w:rsidRPr="00147662" w:rsidRDefault="008106E3" w:rsidP="008106E3">
      <w:pPr>
        <w:tabs>
          <w:tab w:val="left" w:pos="567"/>
          <w:tab w:val="left" w:pos="1134"/>
          <w:tab w:val="left" w:pos="1701"/>
          <w:tab w:val="left" w:pos="2268"/>
          <w:tab w:val="left" w:pos="2835"/>
        </w:tabs>
        <w:ind w:left="840"/>
        <w:rPr>
          <w:rFonts w:ascii="Calibri" w:hAnsi="Calibri"/>
        </w:rPr>
      </w:pPr>
    </w:p>
    <w:p w:rsidR="008106E3" w:rsidRPr="00147662" w:rsidRDefault="008106E3" w:rsidP="008106E3">
      <w:pPr>
        <w:numPr>
          <w:ilvl w:val="0"/>
          <w:numId w:val="10"/>
        </w:numPr>
        <w:tabs>
          <w:tab w:val="clear" w:pos="1800"/>
          <w:tab w:val="left" w:pos="567"/>
          <w:tab w:val="left" w:pos="1134"/>
          <w:tab w:val="left" w:pos="1701"/>
          <w:tab w:val="left" w:pos="2268"/>
          <w:tab w:val="left" w:pos="2835"/>
        </w:tabs>
        <w:rPr>
          <w:rFonts w:ascii="Calibri" w:hAnsi="Calibri"/>
        </w:rPr>
      </w:pPr>
      <w:r w:rsidRPr="00147662">
        <w:rPr>
          <w:rFonts w:ascii="Calibri" w:hAnsi="Calibri"/>
        </w:rPr>
        <w:t>avoiding risks;</w:t>
      </w:r>
    </w:p>
    <w:p w:rsidR="008106E3" w:rsidRPr="00147662" w:rsidRDefault="008106E3" w:rsidP="008106E3">
      <w:pPr>
        <w:numPr>
          <w:ilvl w:val="0"/>
          <w:numId w:val="9"/>
        </w:numPr>
        <w:tabs>
          <w:tab w:val="clear" w:pos="1800"/>
          <w:tab w:val="left" w:pos="567"/>
          <w:tab w:val="left" w:pos="1134"/>
          <w:tab w:val="left" w:pos="1701"/>
          <w:tab w:val="left" w:pos="2268"/>
          <w:tab w:val="left" w:pos="2835"/>
        </w:tabs>
        <w:rPr>
          <w:rFonts w:ascii="Calibri" w:hAnsi="Calibri"/>
        </w:rPr>
      </w:pPr>
      <w:r w:rsidRPr="00147662">
        <w:rPr>
          <w:rFonts w:ascii="Calibri" w:hAnsi="Calibri"/>
        </w:rPr>
        <w:t>evaluating the risks which cannot be avoided;</w:t>
      </w:r>
    </w:p>
    <w:p w:rsidR="008106E3" w:rsidRPr="00147662" w:rsidRDefault="008106E3" w:rsidP="008106E3">
      <w:pPr>
        <w:numPr>
          <w:ilvl w:val="0"/>
          <w:numId w:val="9"/>
        </w:numPr>
        <w:tabs>
          <w:tab w:val="clear" w:pos="1800"/>
          <w:tab w:val="left" w:pos="567"/>
          <w:tab w:val="left" w:pos="1134"/>
          <w:tab w:val="left" w:pos="1701"/>
          <w:tab w:val="left" w:pos="2268"/>
          <w:tab w:val="left" w:pos="2835"/>
        </w:tabs>
        <w:rPr>
          <w:rFonts w:ascii="Calibri" w:hAnsi="Calibri"/>
        </w:rPr>
      </w:pPr>
      <w:r w:rsidRPr="00147662">
        <w:rPr>
          <w:rFonts w:ascii="Calibri" w:hAnsi="Calibri"/>
        </w:rPr>
        <w:t>combating the risks at source;</w:t>
      </w:r>
    </w:p>
    <w:p w:rsidR="008106E3" w:rsidRPr="00147662" w:rsidRDefault="008106E3" w:rsidP="008106E3">
      <w:pPr>
        <w:numPr>
          <w:ilvl w:val="0"/>
          <w:numId w:val="11"/>
        </w:numPr>
        <w:tabs>
          <w:tab w:val="clear" w:pos="1800"/>
          <w:tab w:val="left" w:pos="567"/>
          <w:tab w:val="left" w:pos="1134"/>
          <w:tab w:val="left" w:pos="1701"/>
          <w:tab w:val="left" w:pos="2268"/>
          <w:tab w:val="left" w:pos="2835"/>
        </w:tabs>
        <w:rPr>
          <w:rFonts w:ascii="Calibri" w:hAnsi="Calibri"/>
        </w:rPr>
      </w:pPr>
      <w:r w:rsidRPr="00147662">
        <w:rPr>
          <w:rFonts w:ascii="Calibri" w:hAnsi="Calibri"/>
        </w:rPr>
        <w:t>adapting the work to the individual;</w:t>
      </w:r>
    </w:p>
    <w:p w:rsidR="008106E3" w:rsidRPr="00147662" w:rsidRDefault="008106E3" w:rsidP="008106E3">
      <w:pPr>
        <w:numPr>
          <w:ilvl w:val="0"/>
          <w:numId w:val="11"/>
        </w:numPr>
        <w:tabs>
          <w:tab w:val="clear" w:pos="1800"/>
          <w:tab w:val="left" w:pos="567"/>
          <w:tab w:val="left" w:pos="1134"/>
          <w:tab w:val="left" w:pos="1701"/>
          <w:tab w:val="left" w:pos="2268"/>
          <w:tab w:val="left" w:pos="2835"/>
        </w:tabs>
        <w:rPr>
          <w:rFonts w:ascii="Calibri" w:hAnsi="Calibri"/>
        </w:rPr>
      </w:pPr>
      <w:r w:rsidRPr="00147662">
        <w:rPr>
          <w:rFonts w:ascii="Calibri" w:hAnsi="Calibri"/>
        </w:rPr>
        <w:t>adapting to technical progress;</w:t>
      </w:r>
    </w:p>
    <w:p w:rsidR="008106E3" w:rsidRPr="00147662" w:rsidRDefault="008106E3" w:rsidP="008106E3">
      <w:pPr>
        <w:numPr>
          <w:ilvl w:val="0"/>
          <w:numId w:val="11"/>
        </w:numPr>
        <w:tabs>
          <w:tab w:val="clear" w:pos="1800"/>
          <w:tab w:val="left" w:pos="567"/>
          <w:tab w:val="left" w:pos="1134"/>
          <w:tab w:val="left" w:pos="1701"/>
          <w:tab w:val="left" w:pos="2268"/>
          <w:tab w:val="left" w:pos="2835"/>
        </w:tabs>
        <w:rPr>
          <w:rFonts w:ascii="Calibri" w:hAnsi="Calibri"/>
        </w:rPr>
      </w:pPr>
      <w:r w:rsidRPr="00147662">
        <w:rPr>
          <w:rFonts w:ascii="Calibri" w:hAnsi="Calibri"/>
        </w:rPr>
        <w:t>replacing the dangerous by the non-dangerous or the less dangerous;</w:t>
      </w:r>
    </w:p>
    <w:p w:rsidR="008106E3" w:rsidRPr="00147662" w:rsidRDefault="008106E3" w:rsidP="008106E3">
      <w:pPr>
        <w:numPr>
          <w:ilvl w:val="0"/>
          <w:numId w:val="11"/>
        </w:numPr>
        <w:tabs>
          <w:tab w:val="clear" w:pos="1800"/>
          <w:tab w:val="left" w:pos="567"/>
          <w:tab w:val="left" w:pos="1134"/>
          <w:tab w:val="left" w:pos="1701"/>
          <w:tab w:val="left" w:pos="2268"/>
          <w:tab w:val="left" w:pos="2835"/>
        </w:tabs>
        <w:rPr>
          <w:rFonts w:ascii="Calibri" w:hAnsi="Calibri"/>
        </w:rPr>
      </w:pPr>
      <w:r w:rsidRPr="00147662">
        <w:rPr>
          <w:rFonts w:ascii="Calibri" w:hAnsi="Calibri"/>
        </w:rPr>
        <w:t>developing a coherent overall prevention policy;</w:t>
      </w:r>
    </w:p>
    <w:p w:rsidR="008106E3" w:rsidRPr="00147662" w:rsidRDefault="008106E3" w:rsidP="008106E3">
      <w:pPr>
        <w:numPr>
          <w:ilvl w:val="0"/>
          <w:numId w:val="11"/>
        </w:numPr>
        <w:tabs>
          <w:tab w:val="clear" w:pos="1800"/>
          <w:tab w:val="left" w:pos="567"/>
          <w:tab w:val="left" w:pos="1134"/>
          <w:tab w:val="left" w:pos="1701"/>
          <w:tab w:val="left" w:pos="2268"/>
          <w:tab w:val="left" w:pos="2835"/>
        </w:tabs>
        <w:rPr>
          <w:rFonts w:ascii="Calibri" w:hAnsi="Calibri"/>
        </w:rPr>
      </w:pPr>
      <w:r w:rsidRPr="00147662">
        <w:rPr>
          <w:rFonts w:ascii="Calibri" w:hAnsi="Calibri"/>
        </w:rPr>
        <w:t>giving collective protective measures priority over individual protective measures;</w:t>
      </w:r>
    </w:p>
    <w:p w:rsidR="008106E3" w:rsidRPr="00147662" w:rsidRDefault="008106E3" w:rsidP="008106E3">
      <w:pPr>
        <w:numPr>
          <w:ilvl w:val="0"/>
          <w:numId w:val="11"/>
        </w:numPr>
        <w:tabs>
          <w:tab w:val="clear" w:pos="1800"/>
          <w:tab w:val="left" w:pos="567"/>
          <w:tab w:val="left" w:pos="1134"/>
          <w:tab w:val="left" w:pos="1701"/>
          <w:tab w:val="left" w:pos="2268"/>
          <w:tab w:val="left" w:pos="2835"/>
        </w:tabs>
        <w:rPr>
          <w:rFonts w:ascii="Calibri" w:hAnsi="Calibri"/>
        </w:rPr>
      </w:pPr>
      <w:r w:rsidRPr="00147662">
        <w:rPr>
          <w:rFonts w:ascii="Calibri" w:hAnsi="Calibri"/>
        </w:rPr>
        <w:t>giving appropriate instructions to employees.</w:t>
      </w:r>
    </w:p>
    <w:p w:rsidR="008106E3" w:rsidRPr="00147662" w:rsidRDefault="008106E3" w:rsidP="008106E3">
      <w:pPr>
        <w:tabs>
          <w:tab w:val="left" w:pos="567"/>
          <w:tab w:val="left" w:pos="1134"/>
          <w:tab w:val="left" w:pos="1701"/>
          <w:tab w:val="left" w:pos="2268"/>
          <w:tab w:val="left" w:pos="2835"/>
        </w:tabs>
        <w:rPr>
          <w:rFonts w:ascii="Calibri" w:hAnsi="Calibri"/>
        </w:rPr>
      </w:pPr>
    </w:p>
    <w:p w:rsidR="008106E3" w:rsidRPr="00147662" w:rsidRDefault="008106E3" w:rsidP="008106E3">
      <w:pPr>
        <w:tabs>
          <w:tab w:val="left" w:pos="567"/>
          <w:tab w:val="left" w:pos="1134"/>
          <w:tab w:val="left" w:pos="1701"/>
          <w:tab w:val="left" w:pos="2268"/>
          <w:tab w:val="left" w:pos="2835"/>
        </w:tabs>
        <w:rPr>
          <w:rFonts w:ascii="Calibri" w:hAnsi="Calibri"/>
        </w:rPr>
      </w:pPr>
    </w:p>
    <w:p w:rsidR="008106E3" w:rsidRPr="00147662" w:rsidRDefault="008106E3" w:rsidP="008106E3">
      <w:pPr>
        <w:tabs>
          <w:tab w:val="left" w:pos="567"/>
          <w:tab w:val="left" w:pos="1134"/>
          <w:tab w:val="left" w:pos="1701"/>
          <w:tab w:val="left" w:pos="2268"/>
          <w:tab w:val="left" w:pos="2835"/>
        </w:tabs>
        <w:ind w:left="1134" w:hanging="1134"/>
        <w:rPr>
          <w:rFonts w:ascii="Calibri" w:hAnsi="Calibri"/>
          <w:b/>
        </w:rPr>
      </w:pPr>
      <w:r w:rsidRPr="00147662">
        <w:rPr>
          <w:rFonts w:ascii="Calibri" w:hAnsi="Calibri"/>
        </w:rPr>
        <w:t>(iii)</w:t>
      </w:r>
      <w:r w:rsidRPr="00147662">
        <w:rPr>
          <w:rFonts w:ascii="Calibri" w:hAnsi="Calibri"/>
        </w:rPr>
        <w:tab/>
      </w:r>
      <w:r w:rsidRPr="00147662">
        <w:rPr>
          <w:rFonts w:ascii="Calibri" w:hAnsi="Calibri"/>
          <w:b/>
        </w:rPr>
        <w:t>Health and Safety Arrangements</w:t>
      </w:r>
    </w:p>
    <w:p w:rsidR="008106E3" w:rsidRPr="00147662" w:rsidRDefault="008106E3" w:rsidP="008106E3">
      <w:pPr>
        <w:tabs>
          <w:tab w:val="left" w:pos="567"/>
          <w:tab w:val="left" w:pos="1134"/>
          <w:tab w:val="left" w:pos="1701"/>
          <w:tab w:val="left" w:pos="2268"/>
          <w:tab w:val="left" w:pos="2835"/>
        </w:tabs>
        <w:ind w:left="1440" w:hanging="1440"/>
        <w:rPr>
          <w:rFonts w:ascii="Calibri" w:hAnsi="Calibri"/>
          <w:b/>
        </w:rPr>
      </w:pPr>
    </w:p>
    <w:p w:rsidR="008106E3" w:rsidRPr="00147662" w:rsidRDefault="008106E3" w:rsidP="008106E3">
      <w:pPr>
        <w:tabs>
          <w:tab w:val="left" w:pos="567"/>
          <w:tab w:val="left" w:pos="1134"/>
          <w:tab w:val="left" w:pos="1701"/>
          <w:tab w:val="left" w:pos="2268"/>
          <w:tab w:val="left" w:pos="2835"/>
        </w:tabs>
        <w:ind w:left="567" w:hanging="567"/>
        <w:rPr>
          <w:rFonts w:ascii="Calibri" w:hAnsi="Calibri"/>
        </w:rPr>
      </w:pPr>
      <w:r w:rsidRPr="00147662">
        <w:rPr>
          <w:rFonts w:ascii="Calibri" w:hAnsi="Calibri"/>
          <w:b/>
        </w:rPr>
        <w:tab/>
      </w:r>
      <w:r w:rsidRPr="00147662">
        <w:rPr>
          <w:rFonts w:ascii="Calibri" w:hAnsi="Calibri"/>
        </w:rPr>
        <w:t>The regulations require that arrangements are in place to assist in the management of health and safety.  The Company arrangements include the following:</w:t>
      </w:r>
    </w:p>
    <w:p w:rsidR="008106E3" w:rsidRPr="00147662" w:rsidRDefault="008106E3" w:rsidP="008106E3">
      <w:pPr>
        <w:numPr>
          <w:ilvl w:val="0"/>
          <w:numId w:val="37"/>
        </w:numPr>
        <w:tabs>
          <w:tab w:val="left" w:pos="567"/>
          <w:tab w:val="left" w:pos="1134"/>
          <w:tab w:val="left" w:pos="1701"/>
          <w:tab w:val="left" w:pos="2268"/>
          <w:tab w:val="left" w:pos="2835"/>
        </w:tabs>
        <w:rPr>
          <w:rFonts w:ascii="Calibri" w:hAnsi="Calibri"/>
        </w:rPr>
      </w:pPr>
      <w:r w:rsidRPr="00147662">
        <w:rPr>
          <w:rFonts w:ascii="Calibri" w:hAnsi="Calibri"/>
        </w:rPr>
        <w:t>Planning - adopting a systematic approach by ensuring, through risk assessment, that risks are eliminated where possible, priorities are identified and objectives set.</w:t>
      </w:r>
    </w:p>
    <w:p w:rsidR="008106E3" w:rsidRPr="00147662" w:rsidRDefault="008106E3" w:rsidP="008106E3">
      <w:pPr>
        <w:numPr>
          <w:ilvl w:val="0"/>
          <w:numId w:val="37"/>
        </w:numPr>
        <w:tabs>
          <w:tab w:val="left" w:pos="567"/>
          <w:tab w:val="left" w:pos="1134"/>
          <w:tab w:val="left" w:pos="1701"/>
          <w:tab w:val="left" w:pos="2268"/>
          <w:tab w:val="left" w:pos="2835"/>
        </w:tabs>
        <w:rPr>
          <w:rFonts w:ascii="Calibri" w:hAnsi="Calibri"/>
        </w:rPr>
      </w:pPr>
      <w:r w:rsidRPr="00147662">
        <w:rPr>
          <w:rFonts w:ascii="Calibri" w:hAnsi="Calibri"/>
        </w:rPr>
        <w:t>Organisation - development of a structure to ensure progressive improvement in safety performance.</w:t>
      </w:r>
    </w:p>
    <w:p w:rsidR="008106E3" w:rsidRPr="00147662" w:rsidRDefault="008106E3" w:rsidP="008106E3">
      <w:pPr>
        <w:numPr>
          <w:ilvl w:val="0"/>
          <w:numId w:val="37"/>
        </w:numPr>
        <w:tabs>
          <w:tab w:val="left" w:pos="567"/>
          <w:tab w:val="left" w:pos="1134"/>
          <w:tab w:val="left" w:pos="1701"/>
          <w:tab w:val="left" w:pos="2268"/>
          <w:tab w:val="left" w:pos="2835"/>
        </w:tabs>
        <w:rPr>
          <w:rFonts w:ascii="Calibri" w:hAnsi="Calibri"/>
        </w:rPr>
      </w:pPr>
      <w:r w:rsidRPr="00147662">
        <w:rPr>
          <w:rFonts w:ascii="Calibri" w:hAnsi="Calibri"/>
        </w:rPr>
        <w:t>Control - ensuring that what needs doing gets done.</w:t>
      </w:r>
    </w:p>
    <w:p w:rsidR="008106E3" w:rsidRPr="00147662" w:rsidRDefault="008106E3" w:rsidP="008106E3">
      <w:pPr>
        <w:numPr>
          <w:ilvl w:val="0"/>
          <w:numId w:val="37"/>
        </w:numPr>
        <w:tabs>
          <w:tab w:val="left" w:pos="567"/>
          <w:tab w:val="left" w:pos="1134"/>
          <w:tab w:val="left" w:pos="1701"/>
          <w:tab w:val="left" w:pos="2268"/>
          <w:tab w:val="left" w:pos="2835"/>
        </w:tabs>
        <w:rPr>
          <w:rFonts w:ascii="Calibri" w:hAnsi="Calibri"/>
        </w:rPr>
      </w:pPr>
      <w:r w:rsidRPr="00147662">
        <w:rPr>
          <w:rFonts w:ascii="Calibri" w:hAnsi="Calibri"/>
        </w:rPr>
        <w:t>Monitoring and Review - development of policies and techniques to permit progressive improvement in safety.</w:t>
      </w:r>
    </w:p>
    <w:p w:rsidR="008106E3" w:rsidRPr="00147662" w:rsidRDefault="008106E3" w:rsidP="008106E3">
      <w:pPr>
        <w:tabs>
          <w:tab w:val="left" w:pos="567"/>
          <w:tab w:val="left" w:pos="1134"/>
          <w:tab w:val="left" w:pos="1701"/>
          <w:tab w:val="left" w:pos="2268"/>
          <w:tab w:val="left" w:pos="2835"/>
        </w:tabs>
        <w:rPr>
          <w:rFonts w:ascii="Calibri" w:hAnsi="Calibri"/>
        </w:rPr>
      </w:pPr>
    </w:p>
    <w:p w:rsidR="008106E3" w:rsidRPr="00147662" w:rsidRDefault="008106E3" w:rsidP="008106E3">
      <w:pPr>
        <w:tabs>
          <w:tab w:val="left" w:pos="567"/>
          <w:tab w:val="left" w:pos="1134"/>
          <w:tab w:val="left" w:pos="1701"/>
          <w:tab w:val="left" w:pos="2268"/>
          <w:tab w:val="left" w:pos="2835"/>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b/>
        </w:rPr>
      </w:pPr>
      <w:r w:rsidRPr="00147662">
        <w:rPr>
          <w:rFonts w:ascii="Calibri" w:hAnsi="Calibri"/>
        </w:rPr>
        <w:t>(iv)</w:t>
      </w:r>
      <w:r w:rsidRPr="00147662">
        <w:rPr>
          <w:rFonts w:ascii="Calibri" w:hAnsi="Calibri"/>
        </w:rPr>
        <w:tab/>
      </w:r>
      <w:r w:rsidRPr="00147662">
        <w:rPr>
          <w:rFonts w:ascii="Calibri" w:hAnsi="Calibri"/>
          <w:b/>
        </w:rPr>
        <w:t>Monitoring</w:t>
      </w:r>
    </w:p>
    <w:p w:rsidR="008106E3" w:rsidRPr="00147662" w:rsidRDefault="008106E3" w:rsidP="008106E3">
      <w:pPr>
        <w:tabs>
          <w:tab w:val="left" w:pos="567"/>
          <w:tab w:val="left" w:pos="1134"/>
          <w:tab w:val="left" w:pos="1701"/>
          <w:tab w:val="left" w:pos="2268"/>
        </w:tabs>
        <w:rPr>
          <w:rFonts w:ascii="Calibri" w:hAnsi="Calibri"/>
          <w:b/>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b/>
        </w:rPr>
        <w:tab/>
      </w:r>
      <w:r w:rsidRPr="00147662">
        <w:rPr>
          <w:rFonts w:ascii="Calibri" w:hAnsi="Calibri"/>
        </w:rPr>
        <w:t>Monitoring of health and safety throughout the Company and on site will take two forms:</w:t>
      </w:r>
    </w:p>
    <w:p w:rsidR="008106E3" w:rsidRPr="00147662" w:rsidRDefault="008106E3" w:rsidP="008106E3">
      <w:pPr>
        <w:tabs>
          <w:tab w:val="left" w:pos="567"/>
          <w:tab w:val="left" w:pos="1134"/>
          <w:tab w:val="left" w:pos="1701"/>
          <w:tab w:val="left" w:pos="2268"/>
        </w:tabs>
        <w:spacing w:after="120"/>
        <w:ind w:left="1134" w:hanging="1134"/>
        <w:rPr>
          <w:rFonts w:ascii="Calibri" w:hAnsi="Calibri"/>
        </w:rPr>
      </w:pPr>
      <w:r w:rsidRPr="00147662">
        <w:rPr>
          <w:rFonts w:ascii="Calibri" w:hAnsi="Calibri"/>
        </w:rPr>
        <w:tab/>
        <w:t xml:space="preserve">a)  </w:t>
      </w:r>
      <w:r w:rsidRPr="00147662">
        <w:rPr>
          <w:rFonts w:ascii="Calibri" w:hAnsi="Calibri"/>
        </w:rPr>
        <w:tab/>
        <w:t>Formal contract monitoring, which will be carried out by the Contracts Manager at a frequency determined by the contract risk assessment, using the approved Company form (see Appendix).  Subsequent inspections will be carried out at intervals determined by the results of the initial inspection and/or the residual risks.</w:t>
      </w:r>
    </w:p>
    <w:p w:rsidR="008106E3" w:rsidRPr="00147662" w:rsidRDefault="008106E3" w:rsidP="008106E3">
      <w:pPr>
        <w:tabs>
          <w:tab w:val="left" w:pos="567"/>
          <w:tab w:val="left" w:pos="1134"/>
          <w:tab w:val="left" w:pos="1701"/>
          <w:tab w:val="left" w:pos="2268"/>
        </w:tabs>
        <w:ind w:left="1134" w:hanging="1134"/>
        <w:rPr>
          <w:rFonts w:ascii="Calibri" w:hAnsi="Calibri"/>
        </w:rPr>
      </w:pPr>
      <w:r w:rsidRPr="00147662">
        <w:rPr>
          <w:rFonts w:ascii="Calibri" w:hAnsi="Calibri"/>
        </w:rPr>
        <w:tab/>
        <w:t xml:space="preserve">b) </w:t>
      </w:r>
      <w:r w:rsidRPr="00147662">
        <w:rPr>
          <w:rFonts w:ascii="Calibri" w:hAnsi="Calibri"/>
        </w:rPr>
        <w:tab/>
        <w:t>Periodic monitoring of contracts by the Directors, and / or the Company safety advisor using the approved Company form.</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The results from both monitoring exercises will be used as one input into the Policy review and training needs process.</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(v)</w:t>
      </w:r>
      <w:r w:rsidRPr="00147662">
        <w:rPr>
          <w:rFonts w:ascii="Calibri" w:hAnsi="Calibri"/>
        </w:rPr>
        <w:tab/>
      </w:r>
      <w:r w:rsidRPr="00147662">
        <w:rPr>
          <w:rFonts w:ascii="Calibri" w:hAnsi="Calibri"/>
          <w:b/>
        </w:rPr>
        <w:t>Review and Audit</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The Company safety policy is reviewed as often as is appropriate, but at least on an annual basis.  This may be occasioned by a change in the nature of the work or if new methods, substances or equipment are introduced.  The Policy may also be reviewed if it is shown to have any shortcomings or omissions.</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rPr>
        <w:tab/>
        <w:t xml:space="preserve">In addition, a formal health and safety audit of the Company will be undertaken </w:t>
      </w:r>
      <w:r w:rsidR="00F03B7F">
        <w:rPr>
          <w:rFonts w:ascii="Calibri" w:hAnsi="Calibri"/>
        </w:rPr>
        <w:t>periodically</w:t>
      </w:r>
      <w:r w:rsidRPr="00147662">
        <w:rPr>
          <w:rFonts w:ascii="Calibri" w:hAnsi="Calibri"/>
        </w:rPr>
        <w:t xml:space="preserve"> and the results of that audit used as part of the policy review and revision process.</w:t>
      </w:r>
    </w:p>
    <w:p w:rsidR="008106E3" w:rsidRDefault="008106E3" w:rsidP="008106E3">
      <w:pPr>
        <w:tabs>
          <w:tab w:val="left" w:pos="567"/>
          <w:tab w:val="left" w:pos="1134"/>
          <w:tab w:val="left" w:pos="1701"/>
          <w:tab w:val="left" w:pos="2268"/>
        </w:tabs>
        <w:rPr>
          <w:rFonts w:ascii="Calibri" w:hAnsi="Calibri"/>
        </w:rPr>
      </w:pPr>
    </w:p>
    <w:p w:rsidR="008106E3" w:rsidRDefault="008106E3" w:rsidP="008106E3">
      <w:pPr>
        <w:tabs>
          <w:tab w:val="left" w:pos="567"/>
          <w:tab w:val="left" w:pos="1134"/>
          <w:tab w:val="left" w:pos="1701"/>
          <w:tab w:val="left" w:pos="2268"/>
        </w:tabs>
        <w:rPr>
          <w:rFonts w:ascii="Calibri" w:hAnsi="Calibri"/>
        </w:rPr>
      </w:pPr>
    </w:p>
    <w:p w:rsidR="008106E3"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(vi)</w:t>
      </w:r>
      <w:r w:rsidRPr="00147662">
        <w:rPr>
          <w:rFonts w:ascii="Calibri" w:hAnsi="Calibri"/>
        </w:rPr>
        <w:tab/>
      </w:r>
      <w:r w:rsidRPr="00147662">
        <w:rPr>
          <w:rFonts w:ascii="Calibri" w:hAnsi="Calibri"/>
          <w:b/>
        </w:rPr>
        <w:t>Health Surveillance</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Risk assessments identify circumstances in which health surveillance is required by specific regulations, or may be required as a result of particular work being undertaken which could expose employees to occupational health risks.</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In these instances, an appropriate surveillance system in line with the identified risk will be implemented by the Contracts Manager.  This may, on rare occasions, incorporate medical surveillance.</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b/>
        </w:rPr>
      </w:pPr>
      <w:r w:rsidRPr="00147662">
        <w:rPr>
          <w:rFonts w:ascii="Calibri" w:hAnsi="Calibri"/>
        </w:rPr>
        <w:t>(vii)</w:t>
      </w:r>
      <w:r w:rsidRPr="00147662">
        <w:rPr>
          <w:rFonts w:ascii="Calibri" w:hAnsi="Calibri"/>
        </w:rPr>
        <w:tab/>
      </w:r>
      <w:r w:rsidRPr="00147662">
        <w:rPr>
          <w:rFonts w:ascii="Calibri" w:hAnsi="Calibri"/>
          <w:b/>
        </w:rPr>
        <w:t>Health and Safety Assistance</w:t>
      </w:r>
    </w:p>
    <w:p w:rsidR="008106E3" w:rsidRPr="00147662" w:rsidRDefault="008106E3" w:rsidP="008106E3">
      <w:pPr>
        <w:tabs>
          <w:tab w:val="left" w:pos="567"/>
          <w:tab w:val="left" w:pos="1134"/>
          <w:tab w:val="left" w:pos="1701"/>
          <w:tab w:val="left" w:pos="2268"/>
        </w:tabs>
        <w:ind w:left="1440" w:hanging="1440"/>
        <w:rPr>
          <w:rFonts w:ascii="Calibri" w:hAnsi="Calibri"/>
          <w:b/>
        </w:rPr>
      </w:pPr>
      <w:r w:rsidRPr="00147662">
        <w:rPr>
          <w:rFonts w:ascii="Calibri" w:hAnsi="Calibri"/>
          <w:b/>
        </w:rPr>
        <w:tab/>
      </w: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Company has appointed an external consultancy (the RJB Partnership) to assist it with managing health and safety (see ‘Organisation’).</w:t>
      </w:r>
    </w:p>
    <w:p w:rsidR="008106E3" w:rsidRPr="00147662" w:rsidRDefault="008106E3" w:rsidP="008106E3">
      <w:pPr>
        <w:tabs>
          <w:tab w:val="left" w:pos="567"/>
          <w:tab w:val="left" w:pos="1134"/>
          <w:tab w:val="left" w:pos="1701"/>
          <w:tab w:val="left" w:pos="2268"/>
        </w:tabs>
        <w:ind w:left="567"/>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Information and assistance is also available and provided when requested from Trade Associations, appointed specialist subcontractors and the Health and Safety Executive.</w:t>
      </w:r>
    </w:p>
    <w:p w:rsidR="008106E3" w:rsidRPr="00147662" w:rsidRDefault="008106E3" w:rsidP="008106E3">
      <w:pPr>
        <w:tabs>
          <w:tab w:val="left" w:pos="567"/>
          <w:tab w:val="left" w:pos="1134"/>
          <w:tab w:val="left" w:pos="1701"/>
          <w:tab w:val="left" w:pos="2268"/>
        </w:tabs>
        <w:ind w:left="1440"/>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b/>
        </w:rPr>
      </w:pPr>
      <w:r w:rsidRPr="00147662">
        <w:rPr>
          <w:rFonts w:ascii="Calibri" w:hAnsi="Calibri"/>
        </w:rPr>
        <w:t>(viii)</w:t>
      </w:r>
      <w:r w:rsidRPr="00147662">
        <w:rPr>
          <w:rFonts w:ascii="Calibri" w:hAnsi="Calibri"/>
        </w:rPr>
        <w:tab/>
      </w:r>
      <w:r w:rsidRPr="00147662">
        <w:rPr>
          <w:rFonts w:ascii="Calibri" w:hAnsi="Calibri"/>
          <w:b/>
        </w:rPr>
        <w:t>Procedures for Serious and Imminent Danger</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ab/>
        <w:t xml:space="preserve">The risk assessment for each contract will identify the foreseeable events that </w:t>
      </w:r>
      <w:r w:rsidRPr="00147662">
        <w:rPr>
          <w:rFonts w:ascii="Calibri" w:hAnsi="Calibri"/>
        </w:rPr>
        <w:tab/>
      </w:r>
      <w:r w:rsidRPr="00147662">
        <w:rPr>
          <w:rFonts w:ascii="Calibri" w:hAnsi="Calibri"/>
        </w:rPr>
        <w:tab/>
      </w:r>
      <w:r w:rsidRPr="00147662">
        <w:rPr>
          <w:rFonts w:ascii="Calibri" w:hAnsi="Calibri"/>
        </w:rPr>
        <w:tab/>
        <w:t>need to be covered by these procedures, and may include:</w:t>
      </w:r>
    </w:p>
    <w:p w:rsidR="008106E3" w:rsidRPr="00147662" w:rsidRDefault="008106E3" w:rsidP="008106E3">
      <w:pPr>
        <w:tabs>
          <w:tab w:val="left" w:pos="567"/>
          <w:tab w:val="left" w:pos="1134"/>
          <w:tab w:val="left" w:pos="1701"/>
          <w:tab w:val="left" w:pos="2268"/>
        </w:tabs>
        <w:ind w:left="360" w:hanging="360"/>
        <w:rPr>
          <w:rFonts w:ascii="Calibri" w:hAnsi="Calibri"/>
        </w:rPr>
      </w:pPr>
      <w:r w:rsidRPr="00147662">
        <w:rPr>
          <w:rFonts w:ascii="Calibri" w:hAnsi="Calibri"/>
          <w:lang w:val="en-US"/>
        </w:rPr>
        <w:tab/>
      </w:r>
      <w:r w:rsidRPr="00147662">
        <w:rPr>
          <w:rFonts w:ascii="Calibri" w:hAnsi="Calibri"/>
          <w:lang w:val="en-US"/>
        </w:rPr>
        <w:tab/>
        <w:t xml:space="preserve">          ·</w:t>
      </w:r>
      <w:r w:rsidRPr="00147662">
        <w:rPr>
          <w:rFonts w:ascii="Calibri" w:hAnsi="Calibri"/>
          <w:lang w:val="en-US"/>
        </w:rPr>
        <w:tab/>
      </w:r>
      <w:r w:rsidRPr="00147662">
        <w:rPr>
          <w:rFonts w:ascii="Calibri" w:hAnsi="Calibri"/>
        </w:rPr>
        <w:t>Fire</w:t>
      </w:r>
    </w:p>
    <w:p w:rsidR="008106E3" w:rsidRPr="00147662" w:rsidRDefault="008106E3" w:rsidP="008106E3">
      <w:pPr>
        <w:tabs>
          <w:tab w:val="left" w:pos="567"/>
          <w:tab w:val="left" w:pos="1134"/>
          <w:tab w:val="left" w:pos="1701"/>
          <w:tab w:val="left" w:pos="2268"/>
        </w:tabs>
        <w:ind w:left="360" w:hanging="360"/>
        <w:rPr>
          <w:rFonts w:ascii="Calibri" w:hAnsi="Calibri"/>
        </w:rPr>
      </w:pPr>
      <w:r w:rsidRPr="00147662">
        <w:rPr>
          <w:rFonts w:ascii="Calibri" w:hAnsi="Calibri"/>
          <w:lang w:val="en-US"/>
        </w:rPr>
        <w:tab/>
      </w:r>
      <w:r w:rsidRPr="00147662">
        <w:rPr>
          <w:rFonts w:ascii="Calibri" w:hAnsi="Calibri"/>
          <w:lang w:val="en-US"/>
        </w:rPr>
        <w:tab/>
        <w:t xml:space="preserve">          ·</w:t>
      </w:r>
      <w:r w:rsidRPr="00147662">
        <w:rPr>
          <w:rFonts w:ascii="Calibri" w:hAnsi="Calibri"/>
          <w:lang w:val="en-US"/>
        </w:rPr>
        <w:tab/>
      </w:r>
      <w:r w:rsidRPr="00147662">
        <w:rPr>
          <w:rFonts w:ascii="Calibri" w:hAnsi="Calibri"/>
        </w:rPr>
        <w:t>Explosion</w:t>
      </w:r>
    </w:p>
    <w:p w:rsidR="008106E3" w:rsidRPr="00147662" w:rsidRDefault="008106E3" w:rsidP="008106E3">
      <w:pPr>
        <w:tabs>
          <w:tab w:val="left" w:pos="567"/>
          <w:tab w:val="left" w:pos="1134"/>
          <w:tab w:val="left" w:pos="1701"/>
          <w:tab w:val="left" w:pos="2268"/>
        </w:tabs>
        <w:ind w:left="360" w:hanging="360"/>
        <w:rPr>
          <w:rFonts w:ascii="Calibri" w:hAnsi="Calibri"/>
        </w:rPr>
      </w:pPr>
      <w:r w:rsidRPr="00147662">
        <w:rPr>
          <w:rFonts w:ascii="Calibri" w:hAnsi="Calibri"/>
          <w:lang w:val="en-US"/>
        </w:rPr>
        <w:tab/>
      </w:r>
      <w:r w:rsidRPr="00147662">
        <w:rPr>
          <w:rFonts w:ascii="Calibri" w:hAnsi="Calibri"/>
          <w:lang w:val="en-US"/>
        </w:rPr>
        <w:tab/>
        <w:t xml:space="preserve">          ·</w:t>
      </w:r>
      <w:r w:rsidRPr="00147662">
        <w:rPr>
          <w:rFonts w:ascii="Calibri" w:hAnsi="Calibri"/>
          <w:lang w:val="en-US"/>
        </w:rPr>
        <w:tab/>
      </w:r>
      <w:r w:rsidRPr="00147662">
        <w:rPr>
          <w:rFonts w:ascii="Calibri" w:hAnsi="Calibri"/>
        </w:rPr>
        <w:t>Flood</w:t>
      </w:r>
    </w:p>
    <w:p w:rsidR="008106E3" w:rsidRPr="00147662" w:rsidRDefault="008106E3" w:rsidP="008106E3">
      <w:pPr>
        <w:tabs>
          <w:tab w:val="left" w:pos="567"/>
          <w:tab w:val="left" w:pos="1134"/>
          <w:tab w:val="left" w:pos="1701"/>
          <w:tab w:val="left" w:pos="2268"/>
        </w:tabs>
        <w:ind w:left="360" w:hanging="360"/>
        <w:rPr>
          <w:rFonts w:ascii="Calibri" w:hAnsi="Calibri"/>
        </w:rPr>
      </w:pPr>
      <w:r w:rsidRPr="00147662">
        <w:rPr>
          <w:rFonts w:ascii="Calibri" w:hAnsi="Calibri"/>
          <w:lang w:val="en-US"/>
        </w:rPr>
        <w:tab/>
      </w:r>
      <w:r w:rsidRPr="00147662">
        <w:rPr>
          <w:rFonts w:ascii="Calibri" w:hAnsi="Calibri"/>
          <w:lang w:val="en-US"/>
        </w:rPr>
        <w:tab/>
        <w:t xml:space="preserve">          ·</w:t>
      </w:r>
      <w:r w:rsidRPr="00147662">
        <w:rPr>
          <w:rFonts w:ascii="Calibri" w:hAnsi="Calibri"/>
          <w:lang w:val="en-US"/>
        </w:rPr>
        <w:tab/>
      </w:r>
      <w:r w:rsidRPr="00147662">
        <w:rPr>
          <w:rFonts w:ascii="Calibri" w:hAnsi="Calibri"/>
        </w:rPr>
        <w:t>Serious Injury</w:t>
      </w:r>
    </w:p>
    <w:p w:rsidR="008106E3" w:rsidRPr="00147662" w:rsidRDefault="008106E3" w:rsidP="008106E3">
      <w:pPr>
        <w:tabs>
          <w:tab w:val="left" w:pos="567"/>
          <w:tab w:val="left" w:pos="1134"/>
          <w:tab w:val="left" w:pos="1701"/>
          <w:tab w:val="left" w:pos="2268"/>
        </w:tabs>
        <w:ind w:left="360" w:hanging="360"/>
        <w:rPr>
          <w:rFonts w:ascii="Calibri" w:hAnsi="Calibri"/>
        </w:rPr>
      </w:pPr>
      <w:r w:rsidRPr="00147662">
        <w:rPr>
          <w:rFonts w:ascii="Calibri" w:hAnsi="Calibri"/>
          <w:lang w:val="en-US"/>
        </w:rPr>
        <w:tab/>
      </w:r>
      <w:r w:rsidRPr="00147662">
        <w:rPr>
          <w:rFonts w:ascii="Calibri" w:hAnsi="Calibri"/>
          <w:lang w:val="en-US"/>
        </w:rPr>
        <w:tab/>
        <w:t xml:space="preserve">          ·</w:t>
      </w:r>
      <w:r w:rsidRPr="00147662">
        <w:rPr>
          <w:rFonts w:ascii="Calibri" w:hAnsi="Calibri"/>
          <w:lang w:val="en-US"/>
        </w:rPr>
        <w:tab/>
      </w:r>
      <w:r w:rsidRPr="00147662">
        <w:rPr>
          <w:rFonts w:ascii="Calibri" w:hAnsi="Calibri"/>
        </w:rPr>
        <w:t>Serious Damage</w:t>
      </w:r>
    </w:p>
    <w:p w:rsidR="008106E3" w:rsidRPr="00147662" w:rsidRDefault="008106E3" w:rsidP="008106E3">
      <w:pPr>
        <w:tabs>
          <w:tab w:val="left" w:pos="567"/>
          <w:tab w:val="left" w:pos="1134"/>
          <w:tab w:val="left" w:pos="1701"/>
          <w:tab w:val="left" w:pos="2268"/>
        </w:tabs>
        <w:ind w:left="360" w:hanging="360"/>
        <w:rPr>
          <w:rFonts w:ascii="Calibri" w:hAnsi="Calibri"/>
        </w:rPr>
      </w:pPr>
      <w:r w:rsidRPr="00147662">
        <w:rPr>
          <w:rFonts w:ascii="Calibri" w:hAnsi="Calibri"/>
          <w:lang w:val="en-US"/>
        </w:rPr>
        <w:tab/>
      </w:r>
      <w:r w:rsidRPr="00147662">
        <w:rPr>
          <w:rFonts w:ascii="Calibri" w:hAnsi="Calibri"/>
          <w:lang w:val="en-US"/>
        </w:rPr>
        <w:tab/>
        <w:t xml:space="preserve">          ·</w:t>
      </w:r>
      <w:r w:rsidRPr="00147662">
        <w:rPr>
          <w:rFonts w:ascii="Calibri" w:hAnsi="Calibri"/>
          <w:lang w:val="en-US"/>
        </w:rPr>
        <w:tab/>
      </w:r>
      <w:r w:rsidRPr="00147662">
        <w:rPr>
          <w:rFonts w:ascii="Calibri" w:hAnsi="Calibri"/>
        </w:rPr>
        <w:t>Hazardous Substance Release</w:t>
      </w: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 xml:space="preserve">Procedures will be drafted when appropriate and incorporated into the respective contract method statement.  The prime purpose of these procedures will be to ensure that employees and contractors are given clear guidance on when to stop work, what action to take and how they should move to a place of safety.  The </w:t>
      </w:r>
      <w:r w:rsidRPr="00147662">
        <w:rPr>
          <w:rFonts w:ascii="Calibri" w:hAnsi="Calibri"/>
        </w:rPr>
        <w:tab/>
        <w:t>procedures will also identify the responsibilities of the competent person nominated on each contract to implement the necessary actions.  The identity of this person will be made known by notice to all employees and sub-contractors.</w:t>
      </w:r>
    </w:p>
    <w:p w:rsidR="008106E3" w:rsidRPr="00147662" w:rsidRDefault="008106E3" w:rsidP="008106E3">
      <w:pPr>
        <w:tabs>
          <w:tab w:val="left" w:pos="567"/>
          <w:tab w:val="left" w:pos="1134"/>
          <w:tab w:val="left" w:pos="1701"/>
          <w:tab w:val="left" w:pos="2268"/>
        </w:tabs>
        <w:rPr>
          <w:rFonts w:ascii="Calibri" w:hAnsi="Calibri"/>
          <w:sz w:val="24"/>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(ix)</w:t>
      </w:r>
      <w:r w:rsidRPr="00147662">
        <w:rPr>
          <w:rFonts w:ascii="Calibri" w:hAnsi="Calibri"/>
        </w:rPr>
        <w:tab/>
      </w:r>
      <w:r w:rsidRPr="00147662">
        <w:rPr>
          <w:rFonts w:ascii="Calibri" w:hAnsi="Calibri"/>
          <w:b/>
        </w:rPr>
        <w:t>Information for Employees</w:t>
      </w:r>
    </w:p>
    <w:p w:rsidR="008106E3" w:rsidRPr="00147662" w:rsidRDefault="008106E3" w:rsidP="008106E3">
      <w:pPr>
        <w:tabs>
          <w:tab w:val="left" w:pos="567"/>
          <w:tab w:val="left" w:pos="1134"/>
          <w:tab w:val="left" w:pos="1701"/>
          <w:tab w:val="left" w:pos="2268"/>
        </w:tabs>
        <w:ind w:left="1440"/>
        <w:rPr>
          <w:rFonts w:ascii="Calibri" w:hAnsi="Calibri"/>
        </w:rPr>
      </w:pPr>
    </w:p>
    <w:p w:rsidR="008106E3" w:rsidRPr="00147662" w:rsidRDefault="008106E3" w:rsidP="008106E3">
      <w:pPr>
        <w:tabs>
          <w:tab w:val="left" w:pos="567"/>
          <w:tab w:val="left" w:pos="1134"/>
          <w:tab w:val="left" w:pos="1701"/>
          <w:tab w:val="left" w:pos="2268"/>
        </w:tabs>
        <w:ind w:left="567"/>
        <w:rPr>
          <w:rFonts w:ascii="Calibri" w:hAnsi="Calibri"/>
        </w:rPr>
      </w:pPr>
      <w:r w:rsidRPr="00147662">
        <w:rPr>
          <w:rFonts w:ascii="Calibri" w:hAnsi="Calibri"/>
        </w:rPr>
        <w:t>The Contracts Manager will ensure that employees, and in particular any young person, are made aware of the results of any relevant risk assessments, the precautions that need to be taken and who to contact in case of an emergency.</w:t>
      </w: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br w:type="page"/>
      </w:r>
    </w:p>
    <w:p w:rsidR="008106E3" w:rsidRPr="00147662" w:rsidRDefault="008106E3" w:rsidP="008106E3">
      <w:pPr>
        <w:tabs>
          <w:tab w:val="left" w:pos="567"/>
          <w:tab w:val="left" w:pos="1134"/>
          <w:tab w:val="left" w:pos="1701"/>
          <w:tab w:val="left" w:pos="2268"/>
        </w:tabs>
        <w:rPr>
          <w:rFonts w:ascii="Calibri" w:hAnsi="Calibri"/>
          <w:b/>
        </w:rPr>
      </w:pPr>
      <w:r w:rsidRPr="00147662">
        <w:rPr>
          <w:rFonts w:ascii="Calibri" w:hAnsi="Calibri"/>
        </w:rPr>
        <w:t>(x)</w:t>
      </w:r>
      <w:r w:rsidRPr="00147662">
        <w:rPr>
          <w:rFonts w:ascii="Calibri" w:hAnsi="Calibri"/>
          <w:b/>
        </w:rPr>
        <w:tab/>
        <w:t>Shared Workplaces</w:t>
      </w:r>
    </w:p>
    <w:p w:rsidR="008106E3" w:rsidRPr="00147662" w:rsidRDefault="008106E3" w:rsidP="008106E3">
      <w:pPr>
        <w:tabs>
          <w:tab w:val="left" w:pos="567"/>
          <w:tab w:val="left" w:pos="1134"/>
          <w:tab w:val="left" w:pos="1701"/>
          <w:tab w:val="left" w:pos="2268"/>
        </w:tabs>
        <w:ind w:firstLine="1440"/>
        <w:rPr>
          <w:rFonts w:ascii="Calibri" w:hAnsi="Calibri"/>
          <w:b/>
        </w:rPr>
      </w:pPr>
    </w:p>
    <w:p w:rsidR="008106E3" w:rsidRPr="00147662" w:rsidRDefault="008106E3" w:rsidP="008106E3">
      <w:pPr>
        <w:tabs>
          <w:tab w:val="left" w:pos="567"/>
          <w:tab w:val="left" w:pos="1134"/>
          <w:tab w:val="left" w:pos="1701"/>
          <w:tab w:val="left" w:pos="2268"/>
        </w:tabs>
        <w:ind w:left="567" w:hanging="567"/>
        <w:rPr>
          <w:rFonts w:ascii="Calibri" w:hAnsi="Calibri"/>
        </w:rPr>
      </w:pPr>
      <w:r w:rsidRPr="00147662">
        <w:rPr>
          <w:rFonts w:ascii="Calibri" w:hAnsi="Calibri"/>
          <w:b/>
        </w:rPr>
        <w:tab/>
      </w:r>
      <w:r w:rsidRPr="00147662">
        <w:rPr>
          <w:rFonts w:ascii="Calibri" w:hAnsi="Calibri"/>
        </w:rPr>
        <w:t>Where the Company and other employers or self-employed share the same workplace, there must be co-operation and co-ordination between all the parties to ensure that information on risks is exchanged and statutory obligations are met.</w:t>
      </w:r>
    </w:p>
    <w:p w:rsidR="008106E3" w:rsidRPr="00147662" w:rsidRDefault="008106E3" w:rsidP="008106E3">
      <w:pPr>
        <w:tabs>
          <w:tab w:val="left" w:pos="567"/>
          <w:tab w:val="left" w:pos="1134"/>
          <w:tab w:val="left" w:pos="1701"/>
          <w:tab w:val="left" w:pos="2268"/>
        </w:tabs>
        <w:ind w:left="1440" w:hanging="1440"/>
        <w:rPr>
          <w:rFonts w:ascii="Calibri" w:hAnsi="Calibri"/>
        </w:rPr>
      </w:pPr>
    </w:p>
    <w:p w:rsidR="008106E3" w:rsidRPr="00147662" w:rsidRDefault="008106E3" w:rsidP="008106E3">
      <w:pPr>
        <w:tabs>
          <w:tab w:val="left" w:pos="567"/>
          <w:tab w:val="left" w:pos="1134"/>
          <w:tab w:val="left" w:pos="1701"/>
          <w:tab w:val="left" w:pos="2268"/>
        </w:tabs>
        <w:ind w:left="567" w:hanging="567"/>
        <w:rPr>
          <w:rFonts w:ascii="Calibri" w:hAnsi="Calibri"/>
          <w:b/>
        </w:rPr>
      </w:pPr>
      <w:r w:rsidRPr="00147662">
        <w:rPr>
          <w:rFonts w:ascii="Calibri" w:hAnsi="Calibri"/>
        </w:rPr>
        <w:tab/>
        <w:t>The Contracts Manager must ensure that where there is no obvious person in overall control, a co-ordinator for safety is appointed who has the competence to carry out this task effectively.</w:t>
      </w:r>
    </w:p>
    <w:p w:rsidR="008106E3" w:rsidRPr="00147662" w:rsidRDefault="008106E3" w:rsidP="008106E3">
      <w:pPr>
        <w:tabs>
          <w:tab w:val="left" w:pos="567"/>
          <w:tab w:val="left" w:pos="1134"/>
          <w:tab w:val="left" w:pos="1701"/>
          <w:tab w:val="left" w:pos="2268"/>
        </w:tabs>
        <w:ind w:left="1440" w:hanging="1440"/>
        <w:rPr>
          <w:rFonts w:ascii="Calibri" w:hAnsi="Calibri"/>
        </w:rPr>
      </w:pPr>
      <w:r w:rsidRPr="00147662">
        <w:rPr>
          <w:rFonts w:ascii="Calibri" w:hAnsi="Calibri"/>
        </w:rPr>
        <w:tab/>
      </w:r>
      <w:r w:rsidRPr="00147662">
        <w:rPr>
          <w:rFonts w:ascii="Calibri" w:hAnsi="Calibri"/>
        </w:rPr>
        <w:tab/>
      </w:r>
      <w:r w:rsidRPr="00147662">
        <w:rPr>
          <w:rFonts w:ascii="Calibri" w:hAnsi="Calibri"/>
        </w:rPr>
        <w:tab/>
      </w:r>
      <w:r w:rsidRPr="00147662">
        <w:rPr>
          <w:rFonts w:ascii="Calibri" w:hAnsi="Calibri"/>
        </w:rPr>
        <w:tab/>
      </w:r>
    </w:p>
    <w:p w:rsidR="008106E3" w:rsidRPr="00147662" w:rsidRDefault="008106E3" w:rsidP="008106E3">
      <w:pPr>
        <w:tabs>
          <w:tab w:val="left" w:pos="567"/>
          <w:tab w:val="left" w:pos="1134"/>
          <w:tab w:val="left" w:pos="1701"/>
          <w:tab w:val="left" w:pos="2268"/>
        </w:tabs>
        <w:ind w:left="1440" w:hanging="1440"/>
        <w:rPr>
          <w:rFonts w:ascii="Calibri" w:hAnsi="Calibri"/>
        </w:rPr>
      </w:pPr>
    </w:p>
    <w:p w:rsidR="008106E3" w:rsidRPr="00147662" w:rsidRDefault="008106E3" w:rsidP="008106E3">
      <w:pPr>
        <w:tabs>
          <w:tab w:val="left" w:pos="567"/>
          <w:tab w:val="left" w:pos="1134"/>
          <w:tab w:val="left" w:pos="1701"/>
          <w:tab w:val="left" w:pos="2268"/>
        </w:tabs>
        <w:ind w:left="1440" w:hanging="1440"/>
        <w:rPr>
          <w:rFonts w:ascii="Calibri" w:hAnsi="Calibri"/>
        </w:rPr>
      </w:pPr>
    </w:p>
    <w:p w:rsidR="008106E3" w:rsidRPr="00147662" w:rsidRDefault="008106E3" w:rsidP="008106E3">
      <w:pPr>
        <w:tabs>
          <w:tab w:val="left" w:pos="567"/>
          <w:tab w:val="left" w:pos="1134"/>
          <w:tab w:val="left" w:pos="1701"/>
          <w:tab w:val="left" w:pos="2268"/>
        </w:tabs>
        <w:ind w:left="1440" w:hanging="1440"/>
        <w:rPr>
          <w:rFonts w:ascii="Calibri" w:hAnsi="Calibri"/>
        </w:rPr>
      </w:pPr>
    </w:p>
    <w:p w:rsidR="008106E3" w:rsidRPr="00147662" w:rsidRDefault="008106E3" w:rsidP="008106E3">
      <w:pPr>
        <w:tabs>
          <w:tab w:val="left" w:pos="567"/>
          <w:tab w:val="left" w:pos="1134"/>
          <w:tab w:val="left" w:pos="1701"/>
          <w:tab w:val="left" w:pos="2268"/>
        </w:tabs>
        <w:ind w:left="1440" w:hanging="1440"/>
        <w:rPr>
          <w:rFonts w:ascii="Calibri" w:hAnsi="Calibri"/>
        </w:rPr>
      </w:pPr>
    </w:p>
    <w:p w:rsidR="008106E3" w:rsidRPr="00147662" w:rsidRDefault="008106E3" w:rsidP="008106E3">
      <w:pPr>
        <w:tabs>
          <w:tab w:val="left" w:pos="567"/>
          <w:tab w:val="left" w:pos="1134"/>
          <w:tab w:val="left" w:pos="1701"/>
          <w:tab w:val="left" w:pos="2268"/>
        </w:tabs>
        <w:ind w:left="1440" w:hanging="1440"/>
        <w:rPr>
          <w:rFonts w:ascii="Calibri" w:hAnsi="Calibri"/>
        </w:rPr>
      </w:pPr>
    </w:p>
    <w:p w:rsidR="008106E3" w:rsidRPr="00147662" w:rsidRDefault="008106E3" w:rsidP="008106E3">
      <w:pPr>
        <w:tabs>
          <w:tab w:val="left" w:pos="567"/>
          <w:tab w:val="left" w:pos="1134"/>
          <w:tab w:val="left" w:pos="1701"/>
          <w:tab w:val="left" w:pos="2268"/>
        </w:tabs>
        <w:ind w:left="1440" w:hanging="1440"/>
        <w:rPr>
          <w:rFonts w:ascii="Calibri" w:hAnsi="Calibri"/>
        </w:rPr>
      </w:pPr>
    </w:p>
    <w:p w:rsidR="008106E3" w:rsidRPr="00147662" w:rsidRDefault="008106E3" w:rsidP="008106E3">
      <w:pPr>
        <w:tabs>
          <w:tab w:val="left" w:pos="567"/>
          <w:tab w:val="left" w:pos="1134"/>
          <w:tab w:val="left" w:pos="1701"/>
          <w:tab w:val="left" w:pos="2268"/>
        </w:tabs>
        <w:ind w:left="1440" w:hanging="1440"/>
        <w:rPr>
          <w:rFonts w:ascii="Calibri" w:hAnsi="Calibri"/>
        </w:rPr>
      </w:pPr>
    </w:p>
    <w:p w:rsidR="008106E3" w:rsidRPr="00147662" w:rsidRDefault="008106E3" w:rsidP="008106E3">
      <w:pPr>
        <w:tabs>
          <w:tab w:val="left" w:pos="567"/>
          <w:tab w:val="left" w:pos="1134"/>
          <w:tab w:val="left" w:pos="1701"/>
          <w:tab w:val="left" w:pos="2268"/>
        </w:tabs>
        <w:ind w:left="1440" w:hanging="1440"/>
        <w:rPr>
          <w:rFonts w:ascii="Calibri" w:hAnsi="Calibri"/>
        </w:rPr>
      </w:pPr>
    </w:p>
    <w:p w:rsidR="008106E3" w:rsidRPr="00147662" w:rsidRDefault="008106E3" w:rsidP="008106E3">
      <w:pPr>
        <w:tabs>
          <w:tab w:val="left" w:pos="567"/>
          <w:tab w:val="left" w:pos="1134"/>
          <w:tab w:val="left" w:pos="1701"/>
          <w:tab w:val="left" w:pos="2268"/>
        </w:tabs>
        <w:ind w:left="1440" w:hanging="1440"/>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p>
    <w:p w:rsidR="008106E3" w:rsidRPr="00147662" w:rsidRDefault="008106E3" w:rsidP="008106E3">
      <w:pPr>
        <w:tabs>
          <w:tab w:val="left" w:pos="567"/>
          <w:tab w:val="left" w:pos="1134"/>
          <w:tab w:val="left" w:pos="1701"/>
          <w:tab w:val="left" w:pos="2268"/>
        </w:tabs>
        <w:rPr>
          <w:rFonts w:ascii="Calibri" w:hAnsi="Calibri"/>
        </w:rPr>
      </w:pPr>
      <w:r w:rsidRPr="00147662">
        <w:rPr>
          <w:rFonts w:ascii="Calibri" w:hAnsi="Calibri"/>
        </w:rPr>
        <w:tab/>
      </w: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47662" w:rsidRDefault="008106E3" w:rsidP="008106E3">
      <w:pPr>
        <w:tabs>
          <w:tab w:val="left" w:pos="567"/>
          <w:tab w:val="left" w:pos="1134"/>
          <w:tab w:val="left" w:pos="1701"/>
          <w:tab w:val="left" w:pos="2268"/>
        </w:tabs>
        <w:ind w:left="720" w:hanging="720"/>
        <w:jc w:val="center"/>
        <w:rPr>
          <w:rFonts w:ascii="Calibri" w:hAnsi="Calibri"/>
          <w:b/>
          <w:sz w:val="32"/>
          <w:u w:val="single"/>
        </w:rPr>
      </w:pPr>
    </w:p>
    <w:p w:rsidR="008106E3" w:rsidRPr="001C4F19" w:rsidRDefault="008106E3" w:rsidP="008106E3">
      <w:pPr>
        <w:tabs>
          <w:tab w:val="left" w:pos="567"/>
          <w:tab w:val="left" w:pos="1134"/>
          <w:tab w:val="left" w:pos="1701"/>
          <w:tab w:val="left" w:pos="2268"/>
        </w:tabs>
        <w:jc w:val="center"/>
        <w:rPr>
          <w:rFonts w:ascii="Cambria" w:hAnsi="Cambria"/>
          <w:b/>
          <w:sz w:val="32"/>
          <w:u w:val="single"/>
        </w:rPr>
      </w:pPr>
      <w:r w:rsidRPr="001C4F19">
        <w:rPr>
          <w:rFonts w:ascii="Cambria" w:hAnsi="Cambria"/>
          <w:b/>
          <w:sz w:val="32"/>
          <w:u w:val="single"/>
        </w:rPr>
        <w:t>APPENDICES</w:t>
      </w:r>
    </w:p>
    <w:p w:rsidR="008106E3" w:rsidRPr="00147662" w:rsidRDefault="008106E3" w:rsidP="008106E3">
      <w:pPr>
        <w:tabs>
          <w:tab w:val="left" w:pos="567"/>
          <w:tab w:val="left" w:pos="1134"/>
          <w:tab w:val="left" w:pos="1701"/>
          <w:tab w:val="left" w:pos="2268"/>
        </w:tabs>
        <w:jc w:val="center"/>
        <w:rPr>
          <w:rFonts w:ascii="Calibri" w:hAnsi="Calibri"/>
          <w:b/>
          <w:sz w:val="32"/>
          <w:u w:val="single"/>
        </w:rPr>
      </w:pPr>
    </w:p>
    <w:p w:rsidR="008106E3" w:rsidRPr="00147662" w:rsidRDefault="008106E3" w:rsidP="008106E3">
      <w:pPr>
        <w:tabs>
          <w:tab w:val="left" w:pos="567"/>
          <w:tab w:val="left" w:pos="1134"/>
          <w:tab w:val="left" w:pos="1701"/>
          <w:tab w:val="left" w:pos="2268"/>
        </w:tabs>
        <w:jc w:val="center"/>
        <w:rPr>
          <w:rFonts w:ascii="Calibri" w:hAnsi="Calibri"/>
          <w:b/>
          <w:sz w:val="32"/>
          <w:u w:val="single"/>
        </w:rPr>
      </w:pP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a)</w:t>
      </w:r>
      <w:r w:rsidRPr="00147662">
        <w:rPr>
          <w:rFonts w:ascii="Calibri" w:hAnsi="Calibri"/>
          <w:b/>
          <w:sz w:val="28"/>
        </w:rPr>
        <w:tab/>
        <w:t>Contractor Declaration</w:t>
      </w:r>
    </w:p>
    <w:p w:rsidR="008106E3" w:rsidRPr="00147662" w:rsidRDefault="008106E3" w:rsidP="008106E3">
      <w:pPr>
        <w:tabs>
          <w:tab w:val="left" w:pos="567"/>
          <w:tab w:val="left" w:pos="1134"/>
          <w:tab w:val="left" w:pos="1701"/>
          <w:tab w:val="left" w:pos="2268"/>
        </w:tabs>
        <w:rPr>
          <w:rFonts w:ascii="Calibri" w:hAnsi="Calibri"/>
          <w:b/>
          <w:sz w:val="32"/>
          <w:u w:val="single"/>
        </w:rPr>
      </w:pP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b)</w:t>
      </w:r>
      <w:r w:rsidRPr="00147662">
        <w:rPr>
          <w:rFonts w:ascii="Calibri" w:hAnsi="Calibri"/>
          <w:b/>
          <w:sz w:val="28"/>
        </w:rPr>
        <w:tab/>
        <w:t>Accident / Incident Report Form NC/IF1</w:t>
      </w: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ab/>
      </w: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c)</w:t>
      </w:r>
      <w:r w:rsidRPr="00147662">
        <w:rPr>
          <w:rFonts w:ascii="Calibri" w:hAnsi="Calibri"/>
          <w:b/>
          <w:sz w:val="28"/>
        </w:rPr>
        <w:tab/>
        <w:t>COSHH Assessment Form</w:t>
      </w: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d)</w:t>
      </w:r>
      <w:r w:rsidRPr="00147662">
        <w:rPr>
          <w:rFonts w:ascii="Calibri" w:hAnsi="Calibri"/>
          <w:b/>
          <w:sz w:val="28"/>
        </w:rPr>
        <w:tab/>
        <w:t>Risk Assessment Form</w:t>
      </w: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 xml:space="preserve">e) </w:t>
      </w:r>
      <w:r w:rsidRPr="00147662">
        <w:rPr>
          <w:rFonts w:ascii="Calibri" w:hAnsi="Calibri"/>
          <w:b/>
          <w:sz w:val="28"/>
        </w:rPr>
        <w:tab/>
        <w:t>Manual Handling Risk Assessment Form</w:t>
      </w: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f)</w:t>
      </w:r>
      <w:r w:rsidRPr="00147662">
        <w:rPr>
          <w:rFonts w:ascii="Calibri" w:hAnsi="Calibri"/>
          <w:b/>
          <w:sz w:val="28"/>
        </w:rPr>
        <w:tab/>
        <w:t>Site Inspection Form</w:t>
      </w: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 xml:space="preserve">g)  </w:t>
      </w:r>
      <w:r w:rsidRPr="00147662">
        <w:rPr>
          <w:rFonts w:ascii="Calibri" w:hAnsi="Calibri"/>
          <w:b/>
          <w:sz w:val="28"/>
        </w:rPr>
        <w:tab/>
        <w:t>PPE Requirements Form</w:t>
      </w: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h)</w:t>
      </w:r>
      <w:r w:rsidRPr="00147662">
        <w:rPr>
          <w:rFonts w:ascii="Calibri" w:hAnsi="Calibri"/>
          <w:b/>
          <w:sz w:val="28"/>
        </w:rPr>
        <w:tab/>
        <w:t>CDM 2007: Roles and responsibilities</w:t>
      </w: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i)</w:t>
      </w:r>
      <w:r w:rsidRPr="00147662">
        <w:rPr>
          <w:rFonts w:ascii="Calibri" w:hAnsi="Calibri"/>
          <w:b/>
          <w:sz w:val="28"/>
        </w:rPr>
        <w:tab/>
        <w:t>Work Experience Form</w:t>
      </w: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rPr>
          <w:rFonts w:ascii="Calibri" w:hAnsi="Calibri"/>
          <w:b/>
          <w:sz w:val="28"/>
        </w:rPr>
      </w:pPr>
      <w:r w:rsidRPr="00147662">
        <w:rPr>
          <w:rFonts w:ascii="Calibri" w:hAnsi="Calibri"/>
          <w:b/>
          <w:sz w:val="28"/>
        </w:rPr>
        <w:t>j)</w:t>
      </w:r>
      <w:r w:rsidRPr="00147662">
        <w:rPr>
          <w:rFonts w:ascii="Calibri" w:hAnsi="Calibri"/>
          <w:b/>
          <w:sz w:val="28"/>
        </w:rPr>
        <w:tab/>
        <w:t>First Aid &amp; Training Achievements</w:t>
      </w: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rPr>
          <w:rFonts w:ascii="Calibri" w:hAnsi="Calibri"/>
          <w:b/>
          <w:sz w:val="28"/>
        </w:rPr>
      </w:pPr>
    </w:p>
    <w:p w:rsidR="008106E3" w:rsidRPr="00147662" w:rsidRDefault="008106E3" w:rsidP="008106E3">
      <w:pPr>
        <w:tabs>
          <w:tab w:val="left" w:pos="567"/>
          <w:tab w:val="left" w:pos="1134"/>
          <w:tab w:val="left" w:pos="1701"/>
          <w:tab w:val="left" w:pos="2268"/>
        </w:tabs>
        <w:jc w:val="center"/>
        <w:rPr>
          <w:rFonts w:ascii="Calibri" w:hAnsi="Calibri"/>
          <w:u w:val="single"/>
        </w:rPr>
      </w:pPr>
    </w:p>
    <w:sectPr w:rsidR="008106E3" w:rsidRPr="00147662" w:rsidSect="008106E3">
      <w:pgSz w:w="12240" w:h="15840" w:code="1"/>
      <w:pgMar w:top="900" w:right="1440" w:bottom="1009" w:left="1151" w:header="567" w:footer="567" w:gutter="0"/>
      <w:pgBorders w:offsetFrom="page">
        <w:top w:val="single" w:sz="4" w:space="24" w:color="00B050"/>
        <w:left w:val="single" w:sz="4" w:space="24" w:color="00B050"/>
        <w:bottom w:val="single" w:sz="4" w:space="24" w:color="00B050"/>
        <w:right w:val="single" w:sz="4" w:space="24" w:color="00B050"/>
      </w:pgBorders>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50A" w:rsidRDefault="0000450A">
      <w:r>
        <w:separator/>
      </w:r>
    </w:p>
  </w:endnote>
  <w:endnote w:type="continuationSeparator" w:id="0">
    <w:p w:rsidR="0000450A" w:rsidRDefault="000045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Albertus Medium">
    <w:altName w:val="Century Gothic"/>
    <w:charset w:val="00"/>
    <w:family w:val="swiss"/>
    <w:pitch w:val="variable"/>
    <w:sig w:usb0="00000007" w:usb1="00000000" w:usb2="00000000" w:usb3="00000000" w:csb0="00000093"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utumn">
    <w:altName w:val="Cambria"/>
    <w:panose1 w:val="00000000000000000000"/>
    <w:charset w:val="00"/>
    <w:family w:val="swiss"/>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6E3" w:rsidRDefault="00796B47">
    <w:pPr>
      <w:pStyle w:val="Footer"/>
      <w:jc w:val="center"/>
    </w:pPr>
    <w:r>
      <w:rPr>
        <w:rStyle w:val="PageNumber"/>
        <w:sz w:val="18"/>
      </w:rPr>
      <w:fldChar w:fldCharType="begin"/>
    </w:r>
    <w:r w:rsidR="008106E3">
      <w:rPr>
        <w:rStyle w:val="PageNumber"/>
        <w:sz w:val="18"/>
      </w:rPr>
      <w:instrText xml:space="preserve"> PAGE </w:instrText>
    </w:r>
    <w:r>
      <w:rPr>
        <w:rStyle w:val="PageNumber"/>
        <w:sz w:val="18"/>
      </w:rPr>
      <w:fldChar w:fldCharType="separate"/>
    </w:r>
    <w:r w:rsidR="00D44885">
      <w:rPr>
        <w:rStyle w:val="PageNumber"/>
        <w:noProof/>
        <w:sz w:val="18"/>
      </w:rPr>
      <w:t>4</w:t>
    </w:r>
    <w:r>
      <w:rPr>
        <w:rStyle w:val="PageNumbe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6E3" w:rsidRDefault="008106E3">
    <w:pPr>
      <w:pStyle w:val="Footer"/>
      <w:jc w:val="cen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50A" w:rsidRDefault="0000450A">
      <w:r>
        <w:separator/>
      </w:r>
    </w:p>
  </w:footnote>
  <w:footnote w:type="continuationSeparator" w:id="0">
    <w:p w:rsidR="0000450A" w:rsidRDefault="0000450A">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6E3" w:rsidRDefault="00D31F4A">
    <w:pPr>
      <w:pStyle w:val="Header"/>
      <w:jc w:val="center"/>
      <w:rPr>
        <w:rFonts w:ascii="Cambria" w:hAnsi="Cambria"/>
        <w:b/>
      </w:rPr>
    </w:pPr>
    <w:r>
      <w:rPr>
        <w:rFonts w:ascii="Cambria" w:hAnsi="Cambria"/>
        <w:b/>
        <w:noProof/>
        <w:lang w:val="en-US"/>
      </w:rPr>
      <w:drawing>
        <wp:anchor distT="0" distB="0" distL="114300" distR="114300" simplePos="0" relativeHeight="251657728" behindDoc="0" locked="0" layoutInCell="0" allowOverlap="1">
          <wp:simplePos x="0" y="0"/>
          <wp:positionH relativeFrom="column">
            <wp:posOffset>2066925</wp:posOffset>
          </wp:positionH>
          <wp:positionV relativeFrom="paragraph">
            <wp:posOffset>-65405</wp:posOffset>
          </wp:positionV>
          <wp:extent cx="2049780" cy="470535"/>
          <wp:effectExtent l="1905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49780" cy="470535"/>
                  </a:xfrm>
                  <a:prstGeom prst="rect">
                    <a:avLst/>
                  </a:prstGeom>
                  <a:noFill/>
                </pic:spPr>
              </pic:pic>
            </a:graphicData>
          </a:graphic>
        </wp:anchor>
      </w:drawing>
    </w:r>
  </w:p>
  <w:p w:rsidR="008106E3" w:rsidRDefault="008106E3">
    <w:pPr>
      <w:pStyle w:val="Header"/>
      <w:jc w:val="center"/>
      <w:rPr>
        <w:rFonts w:ascii="Cambria" w:hAnsi="Cambria"/>
        <w:b/>
      </w:rPr>
    </w:pPr>
  </w:p>
  <w:p w:rsidR="008106E3" w:rsidRDefault="008106E3">
    <w:pPr>
      <w:pStyle w:val="Header"/>
      <w:jc w:val="center"/>
      <w:rPr>
        <w:rFonts w:ascii="Cambria" w:hAnsi="Cambria"/>
        <w:b/>
      </w:rPr>
    </w:pPr>
  </w:p>
  <w:p w:rsidR="008106E3" w:rsidRPr="001930BA" w:rsidRDefault="008106E3">
    <w:pPr>
      <w:pStyle w:val="Header"/>
      <w:jc w:val="center"/>
      <w:rPr>
        <w:rFonts w:ascii="Cambria" w:hAnsi="Cambria"/>
        <w:b/>
      </w:rPr>
    </w:pPr>
    <w:r w:rsidRPr="001930BA">
      <w:rPr>
        <w:rFonts w:ascii="Cambria" w:hAnsi="Cambria"/>
        <w:b/>
      </w:rPr>
      <w:t>HEALTH &amp; SAFETY POLICY</w:t>
    </w:r>
  </w:p>
  <w:p w:rsidR="008106E3" w:rsidRDefault="008106E3">
    <w:pPr>
      <w:pStyle w:val="Header"/>
      <w:jc w:val="cent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6E3" w:rsidRDefault="008106E3">
    <w:pPr>
      <w:pStyle w:val="Header"/>
      <w:jc w:val="center"/>
      <w:rPr>
        <w:b/>
      </w:rPr>
    </w:pPr>
    <w:r>
      <w:rPr>
        <w:b/>
      </w:rPr>
      <w:t xml:space="preserve"> </w:t>
    </w:r>
  </w:p>
  <w:p w:rsidR="008106E3" w:rsidRDefault="008106E3">
    <w:pPr>
      <w:pStyle w:val="Header"/>
      <w:jc w:val="cent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C55634"/>
    <w:multiLevelType w:val="hybridMultilevel"/>
    <w:tmpl w:val="0CCA237E"/>
    <w:lvl w:ilvl="0" w:tplc="E11EC6E0">
      <w:start w:val="1"/>
      <w:numFmt w:val="bullet"/>
      <w:lvlText w:val=""/>
      <w:lvlJc w:val="left"/>
      <w:pPr>
        <w:tabs>
          <w:tab w:val="num" w:pos="1800"/>
        </w:tabs>
        <w:ind w:left="1800" w:hanging="360"/>
      </w:pPr>
      <w:rPr>
        <w:rFonts w:ascii="Wingdings" w:hAnsi="Wingdings" w:hint="default"/>
        <w:color w:val="000000"/>
      </w:rPr>
    </w:lvl>
    <w:lvl w:ilvl="1" w:tplc="04090003">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
    <w:nsid w:val="09F64927"/>
    <w:multiLevelType w:val="hybridMultilevel"/>
    <w:tmpl w:val="553EBE14"/>
    <w:lvl w:ilvl="0" w:tplc="A6081992">
      <w:start w:val="1"/>
      <w:numFmt w:val="decimal"/>
      <w:lvlText w:val="%1."/>
      <w:lvlJc w:val="left"/>
      <w:pPr>
        <w:tabs>
          <w:tab w:val="num" w:pos="1134"/>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5A5D89"/>
    <w:multiLevelType w:val="hybridMultilevel"/>
    <w:tmpl w:val="FCA03E5C"/>
    <w:lvl w:ilvl="0" w:tplc="BF56C20A">
      <w:start w:val="1"/>
      <w:numFmt w:val="decimal"/>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026407"/>
    <w:multiLevelType w:val="hybridMultilevel"/>
    <w:tmpl w:val="A78AD65A"/>
    <w:lvl w:ilvl="0" w:tplc="F6387FAE">
      <w:start w:val="9"/>
      <w:numFmt w:val="decimal"/>
      <w:lvlText w:val="%1."/>
      <w:lvlJc w:val="left"/>
      <w:pPr>
        <w:tabs>
          <w:tab w:val="num" w:pos="1309"/>
        </w:tabs>
        <w:ind w:left="1309" w:hanging="360"/>
      </w:pPr>
      <w:rPr>
        <w:rFonts w:hint="default"/>
      </w:rPr>
    </w:lvl>
    <w:lvl w:ilvl="1" w:tplc="04090019" w:tentative="1">
      <w:start w:val="1"/>
      <w:numFmt w:val="lowerLetter"/>
      <w:lvlText w:val="%2."/>
      <w:lvlJc w:val="left"/>
      <w:pPr>
        <w:tabs>
          <w:tab w:val="num" w:pos="2029"/>
        </w:tabs>
        <w:ind w:left="2029" w:hanging="360"/>
      </w:pPr>
    </w:lvl>
    <w:lvl w:ilvl="2" w:tplc="0409001B" w:tentative="1">
      <w:start w:val="1"/>
      <w:numFmt w:val="lowerRoman"/>
      <w:lvlText w:val="%3."/>
      <w:lvlJc w:val="right"/>
      <w:pPr>
        <w:tabs>
          <w:tab w:val="num" w:pos="2749"/>
        </w:tabs>
        <w:ind w:left="2749" w:hanging="180"/>
      </w:pPr>
    </w:lvl>
    <w:lvl w:ilvl="3" w:tplc="0409000F">
      <w:start w:val="1"/>
      <w:numFmt w:val="decimal"/>
      <w:lvlText w:val="%4."/>
      <w:lvlJc w:val="left"/>
      <w:pPr>
        <w:tabs>
          <w:tab w:val="num" w:pos="3469"/>
        </w:tabs>
        <w:ind w:left="3469" w:hanging="360"/>
      </w:pPr>
    </w:lvl>
    <w:lvl w:ilvl="4" w:tplc="04090019" w:tentative="1">
      <w:start w:val="1"/>
      <w:numFmt w:val="lowerLetter"/>
      <w:lvlText w:val="%5."/>
      <w:lvlJc w:val="left"/>
      <w:pPr>
        <w:tabs>
          <w:tab w:val="num" w:pos="4189"/>
        </w:tabs>
        <w:ind w:left="4189" w:hanging="360"/>
      </w:pPr>
    </w:lvl>
    <w:lvl w:ilvl="5" w:tplc="0409001B" w:tentative="1">
      <w:start w:val="1"/>
      <w:numFmt w:val="lowerRoman"/>
      <w:lvlText w:val="%6."/>
      <w:lvlJc w:val="right"/>
      <w:pPr>
        <w:tabs>
          <w:tab w:val="num" w:pos="4909"/>
        </w:tabs>
        <w:ind w:left="4909" w:hanging="180"/>
      </w:pPr>
    </w:lvl>
    <w:lvl w:ilvl="6" w:tplc="0409000F" w:tentative="1">
      <w:start w:val="1"/>
      <w:numFmt w:val="decimal"/>
      <w:lvlText w:val="%7."/>
      <w:lvlJc w:val="left"/>
      <w:pPr>
        <w:tabs>
          <w:tab w:val="num" w:pos="5629"/>
        </w:tabs>
        <w:ind w:left="5629" w:hanging="360"/>
      </w:pPr>
    </w:lvl>
    <w:lvl w:ilvl="7" w:tplc="04090019" w:tentative="1">
      <w:start w:val="1"/>
      <w:numFmt w:val="lowerLetter"/>
      <w:lvlText w:val="%8."/>
      <w:lvlJc w:val="left"/>
      <w:pPr>
        <w:tabs>
          <w:tab w:val="num" w:pos="6349"/>
        </w:tabs>
        <w:ind w:left="6349" w:hanging="360"/>
      </w:pPr>
    </w:lvl>
    <w:lvl w:ilvl="8" w:tplc="0409001B" w:tentative="1">
      <w:start w:val="1"/>
      <w:numFmt w:val="lowerRoman"/>
      <w:lvlText w:val="%9."/>
      <w:lvlJc w:val="right"/>
      <w:pPr>
        <w:tabs>
          <w:tab w:val="num" w:pos="7069"/>
        </w:tabs>
        <w:ind w:left="7069" w:hanging="180"/>
      </w:pPr>
    </w:lvl>
  </w:abstractNum>
  <w:abstractNum w:abstractNumId="5">
    <w:nsid w:val="0DEE285E"/>
    <w:multiLevelType w:val="hybridMultilevel"/>
    <w:tmpl w:val="5D9E06DE"/>
    <w:lvl w:ilvl="0" w:tplc="43CE81DA">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51C7FA6"/>
    <w:multiLevelType w:val="hybridMultilevel"/>
    <w:tmpl w:val="A36E5376"/>
    <w:lvl w:ilvl="0" w:tplc="BF78F4E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B8547F"/>
    <w:multiLevelType w:val="singleLevel"/>
    <w:tmpl w:val="8F484C0C"/>
    <w:lvl w:ilvl="0">
      <w:start w:val="1"/>
      <w:numFmt w:val="decimal"/>
      <w:lvlText w:val="%1."/>
      <w:legacy w:legacy="1" w:legacySpace="0" w:legacyIndent="360"/>
      <w:lvlJc w:val="left"/>
      <w:pPr>
        <w:ind w:left="360" w:hanging="360"/>
      </w:pPr>
      <w:rPr>
        <w:rFonts w:ascii="Arial" w:hAnsi="Arial" w:hint="default"/>
        <w:b w:val="0"/>
        <w:i w:val="0"/>
        <w:sz w:val="22"/>
      </w:rPr>
    </w:lvl>
  </w:abstractNum>
  <w:abstractNum w:abstractNumId="8">
    <w:nsid w:val="185767FE"/>
    <w:multiLevelType w:val="hybridMultilevel"/>
    <w:tmpl w:val="8E1E7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92C5A25"/>
    <w:multiLevelType w:val="hybridMultilevel"/>
    <w:tmpl w:val="49E8D8B2"/>
    <w:lvl w:ilvl="0" w:tplc="9B3606B8">
      <w:start w:val="1"/>
      <w:numFmt w:val="decimal"/>
      <w:lvlText w:val="%1."/>
      <w:lvlJc w:val="left"/>
      <w:pPr>
        <w:tabs>
          <w:tab w:val="num" w:pos="567"/>
        </w:tabs>
        <w:ind w:left="567" w:hanging="567"/>
      </w:pPr>
      <w:rPr>
        <w:rFonts w:hint="default"/>
      </w:rPr>
    </w:lvl>
    <w:lvl w:ilvl="1" w:tplc="C22CCB62">
      <w:start w:val="1"/>
      <w:numFmt w:val="lowerLetter"/>
      <w:lvlText w:val="%2)"/>
      <w:lvlJc w:val="left"/>
      <w:pPr>
        <w:tabs>
          <w:tab w:val="num" w:pos="1650"/>
        </w:tabs>
        <w:ind w:left="1650" w:hanging="570"/>
      </w:pPr>
      <w:rPr>
        <w:rFonts w:hint="default"/>
      </w:rPr>
    </w:lvl>
    <w:lvl w:ilvl="2" w:tplc="B014A14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9446C57"/>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11">
    <w:nsid w:val="1FD737AD"/>
    <w:multiLevelType w:val="hybridMultilevel"/>
    <w:tmpl w:val="57F01E88"/>
    <w:lvl w:ilvl="0" w:tplc="48E4C2B6">
      <w:start w:val="1"/>
      <w:numFmt w:val="decimal"/>
      <w:lvlText w:val="%1."/>
      <w:lvlJc w:val="left"/>
      <w:pPr>
        <w:tabs>
          <w:tab w:val="num" w:pos="1134"/>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10A3E99"/>
    <w:multiLevelType w:val="singleLevel"/>
    <w:tmpl w:val="7910D872"/>
    <w:lvl w:ilvl="0">
      <w:start w:val="2"/>
      <w:numFmt w:val="decimal"/>
      <w:lvlText w:val="%1."/>
      <w:lvlJc w:val="left"/>
      <w:pPr>
        <w:tabs>
          <w:tab w:val="num" w:pos="644"/>
        </w:tabs>
        <w:ind w:left="644" w:hanging="360"/>
      </w:pPr>
      <w:rPr>
        <w:rFonts w:hint="default"/>
      </w:rPr>
    </w:lvl>
  </w:abstractNum>
  <w:abstractNum w:abstractNumId="13">
    <w:nsid w:val="23DE34E1"/>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14">
    <w:nsid w:val="25FC74DF"/>
    <w:multiLevelType w:val="multilevel"/>
    <w:tmpl w:val="B84CE7A0"/>
    <w:lvl w:ilvl="0">
      <w:start w:val="10"/>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26B6488A"/>
    <w:multiLevelType w:val="multilevel"/>
    <w:tmpl w:val="F8602F1C"/>
    <w:lvl w:ilvl="0">
      <w:start w:val="1"/>
      <w:numFmt w:val="bullet"/>
      <w:lvlText w:val=""/>
      <w:lvlJc w:val="left"/>
      <w:pPr>
        <w:tabs>
          <w:tab w:val="num" w:pos="992"/>
        </w:tabs>
        <w:ind w:left="992" w:hanging="425"/>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9D7EAC"/>
    <w:multiLevelType w:val="hybridMultilevel"/>
    <w:tmpl w:val="B70AB1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4513D41"/>
    <w:multiLevelType w:val="hybridMultilevel"/>
    <w:tmpl w:val="8CDA1CB2"/>
    <w:lvl w:ilvl="0" w:tplc="8B42F3E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232381"/>
    <w:multiLevelType w:val="hybridMultilevel"/>
    <w:tmpl w:val="8A00BC94"/>
    <w:lvl w:ilvl="0" w:tplc="D5D858B4">
      <w:start w:val="1"/>
      <w:numFmt w:val="decimal"/>
      <w:lvlText w:val="%1."/>
      <w:lvlJc w:val="left"/>
      <w:pPr>
        <w:tabs>
          <w:tab w:val="num" w:pos="1134"/>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F93B0B"/>
    <w:multiLevelType w:val="hybridMultilevel"/>
    <w:tmpl w:val="ADE0F9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27B3B5F"/>
    <w:multiLevelType w:val="hybridMultilevel"/>
    <w:tmpl w:val="E102CFA0"/>
    <w:lvl w:ilvl="0" w:tplc="10422720">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60A2A6F"/>
    <w:multiLevelType w:val="hybridMultilevel"/>
    <w:tmpl w:val="64046F24"/>
    <w:lvl w:ilvl="0" w:tplc="3EBC41EC">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055A62"/>
    <w:multiLevelType w:val="hybridMultilevel"/>
    <w:tmpl w:val="4246F5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BE37D7F"/>
    <w:multiLevelType w:val="hybridMultilevel"/>
    <w:tmpl w:val="0CCA237E"/>
    <w:lvl w:ilvl="0" w:tplc="E11EC6E0">
      <w:start w:val="1"/>
      <w:numFmt w:val="bullet"/>
      <w:lvlText w:val=""/>
      <w:lvlJc w:val="left"/>
      <w:pPr>
        <w:tabs>
          <w:tab w:val="num" w:pos="1800"/>
        </w:tabs>
        <w:ind w:left="1800" w:hanging="360"/>
      </w:pPr>
      <w:rPr>
        <w:rFonts w:ascii="Wingdings" w:hAnsi="Wingdings" w:hint="default"/>
        <w:color w:val="000000"/>
      </w:rPr>
    </w:lvl>
    <w:lvl w:ilvl="1" w:tplc="04090003">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4">
    <w:nsid w:val="50017A5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25">
    <w:nsid w:val="53302A2C"/>
    <w:multiLevelType w:val="hybridMultilevel"/>
    <w:tmpl w:val="46DE143E"/>
    <w:lvl w:ilvl="0" w:tplc="BF78F4E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8601431"/>
    <w:multiLevelType w:val="hybridMultilevel"/>
    <w:tmpl w:val="B58AF0CE"/>
    <w:lvl w:ilvl="0" w:tplc="161EE22E">
      <w:start w:val="1"/>
      <w:numFmt w:val="lowerLetter"/>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8AB66D4"/>
    <w:multiLevelType w:val="hybridMultilevel"/>
    <w:tmpl w:val="62E2F2D2"/>
    <w:lvl w:ilvl="0" w:tplc="A6408F80">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BBA39A0"/>
    <w:multiLevelType w:val="hybridMultilevel"/>
    <w:tmpl w:val="C67C3DC2"/>
    <w:lvl w:ilvl="0" w:tplc="468A8A30">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05578EB"/>
    <w:multiLevelType w:val="hybridMultilevel"/>
    <w:tmpl w:val="AC12DA3A"/>
    <w:lvl w:ilvl="0" w:tplc="ED9E545C">
      <w:start w:val="1"/>
      <w:numFmt w:val="lowerLetter"/>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AA4223DE">
      <w:start w:val="1"/>
      <w:numFmt w:val="lowerRoman"/>
      <w:lvlText w:val="%3."/>
      <w:lvlJc w:val="right"/>
      <w:pPr>
        <w:tabs>
          <w:tab w:val="num" w:pos="1701"/>
        </w:tabs>
        <w:ind w:left="1701" w:hanging="567"/>
      </w:pPr>
      <w:rPr>
        <w:rFonts w:hint="default"/>
      </w:rPr>
    </w:lvl>
    <w:lvl w:ilvl="3" w:tplc="68E804A4">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4A675B5"/>
    <w:multiLevelType w:val="multilevel"/>
    <w:tmpl w:val="F8602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7910441"/>
    <w:multiLevelType w:val="hybridMultilevel"/>
    <w:tmpl w:val="A98250B2"/>
    <w:lvl w:ilvl="0" w:tplc="88ACD8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AD006BF"/>
    <w:multiLevelType w:val="hybridMultilevel"/>
    <w:tmpl w:val="6E507C04"/>
    <w:lvl w:ilvl="0" w:tplc="827691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DE0BAA"/>
    <w:multiLevelType w:val="hybridMultilevel"/>
    <w:tmpl w:val="FB4EA4EE"/>
    <w:lvl w:ilvl="0" w:tplc="3FF03ABE">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6767189"/>
    <w:multiLevelType w:val="hybridMultilevel"/>
    <w:tmpl w:val="BEDEBDFC"/>
    <w:lvl w:ilvl="0" w:tplc="3958551E">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86E602E"/>
    <w:multiLevelType w:val="hybridMultilevel"/>
    <w:tmpl w:val="0854D12C"/>
    <w:lvl w:ilvl="0" w:tplc="2528EA58">
      <w:start w:val="1"/>
      <w:numFmt w:val="bullet"/>
      <w:lvlText w:val=""/>
      <w:lvlJc w:val="left"/>
      <w:pPr>
        <w:tabs>
          <w:tab w:val="num" w:pos="1134"/>
        </w:tabs>
        <w:ind w:left="1134"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8916D4"/>
    <w:multiLevelType w:val="hybridMultilevel"/>
    <w:tmpl w:val="0CCA237E"/>
    <w:lvl w:ilvl="0" w:tplc="E11EC6E0">
      <w:start w:val="1"/>
      <w:numFmt w:val="bullet"/>
      <w:lvlText w:val=""/>
      <w:lvlJc w:val="left"/>
      <w:pPr>
        <w:tabs>
          <w:tab w:val="num" w:pos="1800"/>
        </w:tabs>
        <w:ind w:left="1800" w:hanging="360"/>
      </w:pPr>
      <w:rPr>
        <w:rFonts w:ascii="Wingdings" w:hAnsi="Wingdings" w:hint="default"/>
        <w:color w:val="000000"/>
      </w:rPr>
    </w:lvl>
    <w:lvl w:ilvl="1" w:tplc="04090003">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37">
    <w:nsid w:val="7D90496E"/>
    <w:multiLevelType w:val="hybridMultilevel"/>
    <w:tmpl w:val="BCE2ADDA"/>
    <w:lvl w:ilvl="0" w:tplc="91EA43E2">
      <w:start w:val="21"/>
      <w:numFmt w:val="decimal"/>
      <w:lvlText w:val="%1."/>
      <w:lvlJc w:val="left"/>
      <w:pPr>
        <w:tabs>
          <w:tab w:val="num" w:pos="720"/>
        </w:tabs>
        <w:ind w:left="720" w:hanging="60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810"/>
        <w:lvlJc w:val="left"/>
        <w:pPr>
          <w:ind w:left="1630" w:hanging="810"/>
        </w:pPr>
        <w:rPr>
          <w:rFonts w:ascii="Symbol" w:hAnsi="Symbol" w:hint="default"/>
        </w:rPr>
      </w:lvl>
    </w:lvlOverride>
  </w:num>
  <w:num w:numId="3">
    <w:abstractNumId w:val="0"/>
    <w:lvlOverride w:ilvl="0">
      <w:lvl w:ilvl="0">
        <w:start w:val="1"/>
        <w:numFmt w:val="bullet"/>
        <w:lvlText w:val=""/>
        <w:legacy w:legacy="1" w:legacySpace="0" w:legacyIndent="1440"/>
        <w:lvlJc w:val="left"/>
        <w:pPr>
          <w:ind w:left="2880" w:hanging="1440"/>
        </w:pPr>
        <w:rPr>
          <w:rFonts w:ascii="Symbol" w:hAnsi="Symbol" w:hint="default"/>
        </w:rPr>
      </w:lvl>
    </w:lvlOverride>
  </w:num>
  <w:num w:numId="4">
    <w:abstractNumId w:val="7"/>
  </w:num>
  <w:num w:numId="5">
    <w:abstractNumId w:val="16"/>
  </w:num>
  <w:num w:numId="6">
    <w:abstractNumId w:val="14"/>
  </w:num>
  <w:num w:numId="7">
    <w:abstractNumId w:val="4"/>
  </w:num>
  <w:num w:numId="8">
    <w:abstractNumId w:val="37"/>
  </w:num>
  <w:num w:numId="9">
    <w:abstractNumId w:val="36"/>
  </w:num>
  <w:num w:numId="10">
    <w:abstractNumId w:val="1"/>
  </w:num>
  <w:num w:numId="11">
    <w:abstractNumId w:val="23"/>
  </w:num>
  <w:num w:numId="12">
    <w:abstractNumId w:val="24"/>
  </w:num>
  <w:num w:numId="13">
    <w:abstractNumId w:val="12"/>
  </w:num>
  <w:num w:numId="14">
    <w:abstractNumId w:val="10"/>
  </w:num>
  <w:num w:numId="15">
    <w:abstractNumId w:val="13"/>
  </w:num>
  <w:num w:numId="16">
    <w:abstractNumId w:val="30"/>
  </w:num>
  <w:num w:numId="17">
    <w:abstractNumId w:val="3"/>
  </w:num>
  <w:num w:numId="18">
    <w:abstractNumId w:val="25"/>
  </w:num>
  <w:num w:numId="19">
    <w:abstractNumId w:val="31"/>
  </w:num>
  <w:num w:numId="20">
    <w:abstractNumId w:val="6"/>
  </w:num>
  <w:num w:numId="21">
    <w:abstractNumId w:val="17"/>
  </w:num>
  <w:num w:numId="22">
    <w:abstractNumId w:val="28"/>
  </w:num>
  <w:num w:numId="23">
    <w:abstractNumId w:val="9"/>
  </w:num>
  <w:num w:numId="24">
    <w:abstractNumId w:val="33"/>
  </w:num>
  <w:num w:numId="25">
    <w:abstractNumId w:val="27"/>
  </w:num>
  <w:num w:numId="26">
    <w:abstractNumId w:val="34"/>
  </w:num>
  <w:num w:numId="27">
    <w:abstractNumId w:val="20"/>
  </w:num>
  <w:num w:numId="28">
    <w:abstractNumId w:val="32"/>
  </w:num>
  <w:num w:numId="29">
    <w:abstractNumId w:val="26"/>
  </w:num>
  <w:num w:numId="30">
    <w:abstractNumId w:val="29"/>
  </w:num>
  <w:num w:numId="31">
    <w:abstractNumId w:val="21"/>
  </w:num>
  <w:num w:numId="32">
    <w:abstractNumId w:val="5"/>
  </w:num>
  <w:num w:numId="33">
    <w:abstractNumId w:val="11"/>
  </w:num>
  <w:num w:numId="34">
    <w:abstractNumId w:val="2"/>
  </w:num>
  <w:num w:numId="35">
    <w:abstractNumId w:val="18"/>
  </w:num>
  <w:num w:numId="36">
    <w:abstractNumId w:val="15"/>
  </w:num>
  <w:num w:numId="37">
    <w:abstractNumId w:val="35"/>
  </w:num>
  <w:num w:numId="38">
    <w:abstractNumId w:val="22"/>
  </w:num>
  <w:num w:numId="39">
    <w:abstractNumId w:val="19"/>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396"/>
      <o:colormenu v:ext="edit" fillcolor="#396"/>
    </o:shapedefaults>
  </w:hdrShapeDefaults>
  <w:footnotePr>
    <w:footnote w:id="-1"/>
    <w:footnote w:id="0"/>
  </w:footnotePr>
  <w:endnotePr>
    <w:endnote w:id="-1"/>
    <w:endnote w:id="0"/>
  </w:endnotePr>
  <w:compat/>
  <w:rsids>
    <w:rsidRoot w:val="007121C4"/>
    <w:rsid w:val="0000450A"/>
    <w:rsid w:val="00300DE7"/>
    <w:rsid w:val="00351CA8"/>
    <w:rsid w:val="007121C4"/>
    <w:rsid w:val="00775C45"/>
    <w:rsid w:val="00796B47"/>
    <w:rsid w:val="008106E3"/>
    <w:rsid w:val="008B1114"/>
    <w:rsid w:val="00A5720C"/>
    <w:rsid w:val="00D31F4A"/>
    <w:rsid w:val="00D44885"/>
    <w:rsid w:val="00E77C30"/>
    <w:rsid w:val="00F03B7F"/>
  </w:rsids>
  <m:mathPr>
    <m:mathFont m:val="Arial Narrow"/>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96"/>
      <o:colormenu v:ext="edit" fillcolor="#39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DE7"/>
    <w:rPr>
      <w:rFonts w:ascii="Arial" w:hAnsi="Arial"/>
      <w:sz w:val="22"/>
      <w:lang w:eastAsia="en-US"/>
    </w:rPr>
  </w:style>
  <w:style w:type="paragraph" w:styleId="Heading1">
    <w:name w:val="heading 1"/>
    <w:basedOn w:val="Normal"/>
    <w:next w:val="Normal"/>
    <w:qFormat/>
    <w:rsid w:val="00300DE7"/>
    <w:pPr>
      <w:keepNext/>
      <w:tabs>
        <w:tab w:val="left" w:pos="540"/>
        <w:tab w:val="left" w:pos="2790"/>
        <w:tab w:val="left" w:pos="5310"/>
      </w:tabs>
      <w:jc w:val="center"/>
      <w:outlineLvl w:val="0"/>
    </w:pPr>
    <w:rPr>
      <w:b/>
      <w:u w:val="single"/>
    </w:rPr>
  </w:style>
  <w:style w:type="paragraph" w:styleId="Heading2">
    <w:name w:val="heading 2"/>
    <w:basedOn w:val="Normal"/>
    <w:next w:val="Normal"/>
    <w:qFormat/>
    <w:rsid w:val="00300DE7"/>
    <w:pPr>
      <w:keepNext/>
      <w:outlineLvl w:val="1"/>
    </w:pPr>
    <w:rPr>
      <w:rFonts w:ascii="Univers" w:hAnsi="Univers"/>
      <w:b/>
      <w:bCs/>
      <w:sz w:val="24"/>
    </w:rPr>
  </w:style>
  <w:style w:type="paragraph" w:styleId="Heading3">
    <w:name w:val="heading 3"/>
    <w:basedOn w:val="Normal"/>
    <w:next w:val="Normal"/>
    <w:qFormat/>
    <w:rsid w:val="00300DE7"/>
    <w:pPr>
      <w:keepNext/>
      <w:outlineLvl w:val="2"/>
    </w:pPr>
    <w:rPr>
      <w:b/>
      <w:bC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semiHidden/>
    <w:rsid w:val="00300DE7"/>
    <w:pPr>
      <w:tabs>
        <w:tab w:val="center" w:pos="4153"/>
        <w:tab w:val="right" w:pos="8306"/>
      </w:tabs>
    </w:pPr>
  </w:style>
  <w:style w:type="paragraph" w:styleId="Footer">
    <w:name w:val="footer"/>
    <w:basedOn w:val="Normal"/>
    <w:semiHidden/>
    <w:rsid w:val="00300DE7"/>
    <w:pPr>
      <w:tabs>
        <w:tab w:val="center" w:pos="4153"/>
        <w:tab w:val="right" w:pos="8306"/>
      </w:tabs>
    </w:pPr>
  </w:style>
  <w:style w:type="character" w:styleId="PageNumber">
    <w:name w:val="page number"/>
    <w:basedOn w:val="DefaultParagraphFont"/>
    <w:semiHidden/>
    <w:rsid w:val="00300DE7"/>
  </w:style>
  <w:style w:type="paragraph" w:styleId="BodyText">
    <w:name w:val="Body Text"/>
    <w:basedOn w:val="Normal"/>
    <w:semiHidden/>
    <w:rsid w:val="00300DE7"/>
    <w:pPr>
      <w:jc w:val="both"/>
    </w:pPr>
    <w:rPr>
      <w:rFonts w:cs="Arial"/>
    </w:rPr>
  </w:style>
  <w:style w:type="paragraph" w:styleId="BodyTextIndent">
    <w:name w:val="Body Text Indent"/>
    <w:basedOn w:val="Normal"/>
    <w:semiHidden/>
    <w:rsid w:val="00300DE7"/>
    <w:pPr>
      <w:tabs>
        <w:tab w:val="left" w:pos="3330"/>
      </w:tabs>
      <w:ind w:left="851" w:hanging="851"/>
    </w:pPr>
  </w:style>
  <w:style w:type="paragraph" w:styleId="BodyTextIndent2">
    <w:name w:val="Body Text Indent 2"/>
    <w:basedOn w:val="Normal"/>
    <w:semiHidden/>
    <w:rsid w:val="00300DE7"/>
    <w:pPr>
      <w:tabs>
        <w:tab w:val="left" w:pos="709"/>
        <w:tab w:val="left" w:pos="3060"/>
        <w:tab w:val="left" w:pos="3870"/>
        <w:tab w:val="left" w:pos="4410"/>
        <w:tab w:val="left" w:leader="dot" w:pos="9360"/>
      </w:tabs>
      <w:ind w:left="709" w:hanging="619"/>
    </w:pPr>
  </w:style>
  <w:style w:type="paragraph" w:styleId="BodyTextIndent3">
    <w:name w:val="Body Text Indent 3"/>
    <w:basedOn w:val="Normal"/>
    <w:semiHidden/>
    <w:rsid w:val="00300DE7"/>
    <w:pPr>
      <w:tabs>
        <w:tab w:val="left" w:pos="0"/>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0"/>
        <w:tab w:val="left" w:pos="864"/>
        <w:tab w:val="left" w:pos="1584"/>
        <w:tab w:val="left" w:pos="2160"/>
        <w:tab w:val="left" w:pos="2880"/>
        <w:tab w:val="left" w:pos="0"/>
        <w:tab w:val="left" w:pos="864"/>
        <w:tab w:val="left" w:pos="1584"/>
        <w:tab w:val="left" w:pos="2160"/>
        <w:tab w:val="left" w:pos="2880"/>
      </w:tabs>
      <w:ind w:left="1584" w:hanging="864"/>
    </w:pPr>
  </w:style>
  <w:style w:type="paragraph" w:styleId="BodyText2">
    <w:name w:val="Body Text 2"/>
    <w:basedOn w:val="Normal"/>
    <w:semiHidden/>
    <w:rsid w:val="00300DE7"/>
    <w:pPr>
      <w:jc w:val="center"/>
    </w:pPr>
    <w:rPr>
      <w:rFonts w:ascii="Albertus Medium" w:hAnsi="Albertus Medium"/>
      <w:b/>
      <w:color w:val="000000"/>
      <w:sz w:val="96"/>
    </w:rPr>
  </w:style>
  <w:style w:type="paragraph" w:styleId="BalloonText">
    <w:name w:val="Balloon Text"/>
    <w:basedOn w:val="Normal"/>
    <w:semiHidden/>
    <w:rsid w:val="00300DE7"/>
    <w:rPr>
      <w:rFonts w:ascii="Tahoma" w:hAnsi="Tahoma" w:cs="Tahoma"/>
      <w:sz w:val="16"/>
      <w:szCs w:val="16"/>
    </w:rPr>
  </w:style>
  <w:style w:type="character" w:styleId="Strong">
    <w:name w:val="Strong"/>
    <w:basedOn w:val="DefaultParagraphFont"/>
    <w:qFormat/>
    <w:rsid w:val="00300DE7"/>
    <w:rPr>
      <w:b/>
      <w:bCs/>
    </w:rPr>
  </w:style>
  <w:style w:type="paragraph" w:styleId="NormalWeb">
    <w:name w:val="Normal (Web)"/>
    <w:basedOn w:val="Normal"/>
    <w:semiHidden/>
    <w:rsid w:val="00300DE7"/>
    <w:pPr>
      <w:spacing w:before="100" w:beforeAutospacing="1" w:after="100" w:afterAutospacing="1"/>
    </w:pPr>
    <w:rPr>
      <w:rFonts w:ascii="Times New Roman" w:hAnsi="Times New Roman"/>
      <w:color w:val="000000"/>
      <w:sz w:val="24"/>
      <w:szCs w:val="24"/>
      <w:lang w:eastAsia="en-GB"/>
    </w:rPr>
  </w:style>
  <w:style w:type="paragraph" w:styleId="ListParagraph">
    <w:name w:val="List Paragraph"/>
    <w:basedOn w:val="Normal"/>
    <w:uiPriority w:val="34"/>
    <w:qFormat/>
    <w:rsid w:val="00A5720C"/>
    <w:pPr>
      <w:ind w:left="720"/>
      <w:contextualSpacing/>
    </w:pPr>
  </w:style>
  <w:style w:type="character" w:styleId="Hyperlink">
    <w:name w:val="Hyperlink"/>
    <w:basedOn w:val="DefaultParagraphFont"/>
    <w:uiPriority w:val="99"/>
    <w:unhideWhenUsed/>
    <w:rsid w:val="00F03B7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theme" Target="theme/theme1.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yperlink" Target="http://www.gassaferegister.co.uk/" TargetMode="External"/><Relationship Id="rId13" Type="http://schemas.openxmlformats.org/officeDocument/2006/relationships/hyperlink" Target="http://www.hse.gov.uk/construction/cdm/clients.htm" TargetMode="External"/><Relationship Id="rId14" Type="http://schemas.openxmlformats.org/officeDocument/2006/relationships/hyperlink" Target="http://www.hse.gov.uk/construction/cdm/coordinators.htm" TargetMode="External"/><Relationship Id="rId15" Type="http://schemas.openxmlformats.org/officeDocument/2006/relationships/hyperlink" Target="http://www.hse.gov.uk/construction/cdm/designers.htm" TargetMode="External"/><Relationship Id="rId16" Type="http://schemas.openxmlformats.org/officeDocument/2006/relationships/hyperlink" Target="http://www.hse.gov.uk/construction/cdm/principlecontract.htm" TargetMode="External"/><Relationship Id="rId17" Type="http://schemas.openxmlformats.org/officeDocument/2006/relationships/hyperlink" Target="http://www.hse.gov.uk/construction/cdm/contractors.htm" TargetMode="External"/><Relationship Id="rId18" Type="http://schemas.openxmlformats.org/officeDocument/2006/relationships/hyperlink" Target="http://www.hse.gov.uk/construction/cdm/workers.htm" TargetMode="Externa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9586</Words>
  <Characters>54643</Characters>
  <Application>Microsoft Macintosh Word</Application>
  <DocSecurity>0</DocSecurity>
  <Lines>455</Lines>
  <Paragraphs>109</Paragraphs>
  <ScaleCrop>false</ScaleCrop>
  <HeadingPairs>
    <vt:vector size="2" baseType="variant">
      <vt:variant>
        <vt:lpstr>Title</vt:lpstr>
      </vt:variant>
      <vt:variant>
        <vt:i4>1</vt:i4>
      </vt:variant>
    </vt:vector>
  </HeadingPairs>
  <TitlesOfParts>
    <vt:vector size="1" baseType="lpstr">
      <vt:lpstr>Newland Construction</vt:lpstr>
    </vt:vector>
  </TitlesOfParts>
  <Company>RJB Partnership</Company>
  <LinksUpToDate>false</LinksUpToDate>
  <CharactersWithSpaces>67105</CharactersWithSpaces>
  <SharedDoc>false</SharedDoc>
  <HLinks>
    <vt:vector size="36" baseType="variant">
      <vt:variant>
        <vt:i4>8323192</vt:i4>
      </vt:variant>
      <vt:variant>
        <vt:i4>15</vt:i4>
      </vt:variant>
      <vt:variant>
        <vt:i4>0</vt:i4>
      </vt:variant>
      <vt:variant>
        <vt:i4>5</vt:i4>
      </vt:variant>
      <vt:variant>
        <vt:lpwstr>http://www.hse.gov.uk/construction/cdm/workers.htm</vt:lpwstr>
      </vt:variant>
      <vt:variant>
        <vt:lpwstr/>
      </vt:variant>
      <vt:variant>
        <vt:i4>7078002</vt:i4>
      </vt:variant>
      <vt:variant>
        <vt:i4>12</vt:i4>
      </vt:variant>
      <vt:variant>
        <vt:i4>0</vt:i4>
      </vt:variant>
      <vt:variant>
        <vt:i4>5</vt:i4>
      </vt:variant>
      <vt:variant>
        <vt:lpwstr>http://www.hse.gov.uk/construction/cdm/contractors.htm</vt:lpwstr>
      </vt:variant>
      <vt:variant>
        <vt:lpwstr/>
      </vt:variant>
      <vt:variant>
        <vt:i4>851979</vt:i4>
      </vt:variant>
      <vt:variant>
        <vt:i4>9</vt:i4>
      </vt:variant>
      <vt:variant>
        <vt:i4>0</vt:i4>
      </vt:variant>
      <vt:variant>
        <vt:i4>5</vt:i4>
      </vt:variant>
      <vt:variant>
        <vt:lpwstr>http://www.hse.gov.uk/construction/cdm/principlecontract.htm</vt:lpwstr>
      </vt:variant>
      <vt:variant>
        <vt:lpwstr/>
      </vt:variant>
      <vt:variant>
        <vt:i4>655390</vt:i4>
      </vt:variant>
      <vt:variant>
        <vt:i4>6</vt:i4>
      </vt:variant>
      <vt:variant>
        <vt:i4>0</vt:i4>
      </vt:variant>
      <vt:variant>
        <vt:i4>5</vt:i4>
      </vt:variant>
      <vt:variant>
        <vt:lpwstr>http://www.hse.gov.uk/construction/cdm/designers.htm</vt:lpwstr>
      </vt:variant>
      <vt:variant>
        <vt:lpwstr/>
      </vt:variant>
      <vt:variant>
        <vt:i4>3342424</vt:i4>
      </vt:variant>
      <vt:variant>
        <vt:i4>3</vt:i4>
      </vt:variant>
      <vt:variant>
        <vt:i4>0</vt:i4>
      </vt:variant>
      <vt:variant>
        <vt:i4>5</vt:i4>
      </vt:variant>
      <vt:variant>
        <vt:lpwstr>http://www.hse.gov.uk/construction/cdm/coordinators.htm</vt:lpwstr>
      </vt:variant>
      <vt:variant>
        <vt:lpwstr/>
      </vt:variant>
      <vt:variant>
        <vt:i4>8061043</vt:i4>
      </vt:variant>
      <vt:variant>
        <vt:i4>0</vt:i4>
      </vt:variant>
      <vt:variant>
        <vt:i4>0</vt:i4>
      </vt:variant>
      <vt:variant>
        <vt:i4>5</vt:i4>
      </vt:variant>
      <vt:variant>
        <vt:lpwstr>http://www.hse.gov.uk/construction/cdm/clients.htm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Newland Construction</dc:title>
  <dc:subject>H&amp;S Policy</dc:subject>
  <dc:creator>Richard Beales</dc:creator>
  <dc:description>For more information telephone RJB Partnership on 01862 832539</dc:description>
  <cp:lastModifiedBy>Lynn Quarrington</cp:lastModifiedBy>
  <cp:revision>2</cp:revision>
  <cp:lastPrinted>2013-10-01T12:46:00Z</cp:lastPrinted>
  <dcterms:created xsi:type="dcterms:W3CDTF">2013-10-01T12:46:00Z</dcterms:created>
  <dcterms:modified xsi:type="dcterms:W3CDTF">2013-10-01T12:46:00Z</dcterms:modified>
</cp:coreProperties>
</file>